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-Gitter"/>
        <w:tblpPr w:leftFromText="141" w:rightFromText="141" w:vertAnchor="page" w:horzAnchor="margin" w:tblpY="1771"/>
        <w:tblW w:w="0" w:type="auto"/>
        <w:tblLook w:val="04A0" w:firstRow="1" w:lastRow="0" w:firstColumn="1" w:lastColumn="0" w:noHBand="0" w:noVBand="1"/>
      </w:tblPr>
      <w:tblGrid>
        <w:gridCol w:w="7230"/>
      </w:tblGrid>
      <w:tr w:rsidR="00410C91" w:rsidRPr="00FA2638" w14:paraId="5C18453C" w14:textId="77777777" w:rsidTr="00410C91">
        <w:trPr>
          <w:trHeight w:val="699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7AF" w14:textId="77777777" w:rsidR="00410C91" w:rsidRPr="00FA2638" w:rsidRDefault="00410C91" w:rsidP="00410C91">
            <w:pPr>
              <w:spacing w:after="160" w:line="259" w:lineRule="auto"/>
              <w:rPr>
                <w:b/>
              </w:rPr>
            </w:pPr>
            <w:r w:rsidRPr="00FA2638">
              <w:rPr>
                <w:b/>
              </w:rPr>
              <w:t>Møde i Skolebestyrelsen</w:t>
            </w:r>
          </w:p>
          <w:p w14:paraId="2035ED42" w14:textId="77777777" w:rsidR="00410C91" w:rsidRPr="00FA2638" w:rsidRDefault="00410C91" w:rsidP="00410C91">
            <w:pPr>
              <w:spacing w:after="160" w:line="259" w:lineRule="auto"/>
              <w:rPr>
                <w:b/>
              </w:rPr>
            </w:pPr>
          </w:p>
          <w:p w14:paraId="4FDBB7CB" w14:textId="2290CC8F" w:rsidR="00410C91" w:rsidRPr="00FA2638" w:rsidRDefault="00410C91" w:rsidP="00410C91">
            <w:pPr>
              <w:spacing w:after="160" w:line="259" w:lineRule="auto"/>
              <w:rPr>
                <w:b/>
              </w:rPr>
            </w:pPr>
            <w:r w:rsidRPr="00FA2638">
              <w:rPr>
                <w:b/>
              </w:rPr>
              <w:t>Onsdag, den 2</w:t>
            </w:r>
            <w:r>
              <w:rPr>
                <w:b/>
              </w:rPr>
              <w:t>6</w:t>
            </w:r>
            <w:r w:rsidRPr="00FA2638">
              <w:rPr>
                <w:b/>
              </w:rPr>
              <w:t xml:space="preserve">. </w:t>
            </w:r>
            <w:r>
              <w:rPr>
                <w:b/>
              </w:rPr>
              <w:t>marts</w:t>
            </w:r>
            <w:r w:rsidRPr="00FA2638">
              <w:rPr>
                <w:b/>
              </w:rPr>
              <w:t xml:space="preserve"> 202</w:t>
            </w:r>
            <w:r>
              <w:rPr>
                <w:b/>
              </w:rPr>
              <w:t>5</w:t>
            </w:r>
            <w:r w:rsidRPr="00FA2638">
              <w:rPr>
                <w:b/>
              </w:rPr>
              <w:t xml:space="preserve"> kl. 15.45 - 17.45 </w:t>
            </w:r>
          </w:p>
          <w:p w14:paraId="3B26D724" w14:textId="77777777" w:rsidR="00410C91" w:rsidRPr="00FA2638" w:rsidRDefault="00410C91" w:rsidP="00410C91">
            <w:pPr>
              <w:spacing w:after="160" w:line="259" w:lineRule="auto"/>
              <w:rPr>
                <w:b/>
              </w:rPr>
            </w:pPr>
          </w:p>
        </w:tc>
      </w:tr>
      <w:tr w:rsidR="00410C91" w:rsidRPr="00FA2638" w14:paraId="68C07B8F" w14:textId="77777777" w:rsidTr="00410C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501BD" w14:textId="50CC7088" w:rsidR="00410C91" w:rsidRPr="00FA2638" w:rsidRDefault="00410C91" w:rsidP="00410C91">
            <w:pPr>
              <w:spacing w:after="160" w:line="259" w:lineRule="auto"/>
            </w:pPr>
            <w:r w:rsidRPr="00FA2638">
              <w:t xml:space="preserve">Referent:  </w:t>
            </w:r>
            <w:r w:rsidR="003273B0">
              <w:t>Michael Hansen</w:t>
            </w:r>
          </w:p>
        </w:tc>
      </w:tr>
      <w:tr w:rsidR="00410C91" w:rsidRPr="00FA2638" w14:paraId="3C69A563" w14:textId="77777777" w:rsidTr="00410C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11D3A" w14:textId="20A058A9" w:rsidR="00410C91" w:rsidRPr="00FA2638" w:rsidRDefault="00410C91" w:rsidP="00410C91">
            <w:pPr>
              <w:spacing w:after="160" w:line="259" w:lineRule="auto"/>
            </w:pPr>
            <w:r w:rsidRPr="00FA2638">
              <w:t xml:space="preserve">Deltagere: Michelle Christensen, Michelle Nielsen, Morten Hansen, Irene Østerby, Anita </w:t>
            </w:r>
            <w:r>
              <w:t>Andersen</w:t>
            </w:r>
            <w:r w:rsidRPr="00FA2638">
              <w:t>, Michael Jørgensen, Ditte Vestp</w:t>
            </w:r>
            <w:r w:rsidR="00F76F35">
              <w:t>h</w:t>
            </w:r>
            <w:r w:rsidRPr="00FA2638">
              <w:t xml:space="preserve">al, Jonna Laursen, Kitty </w:t>
            </w:r>
            <w:proofErr w:type="spellStart"/>
            <w:r w:rsidRPr="00FA2638">
              <w:t>Gamkinn</w:t>
            </w:r>
            <w:proofErr w:type="spellEnd"/>
            <w:r w:rsidR="003273B0">
              <w:t>, Michael Hansen</w:t>
            </w:r>
            <w:r w:rsidRPr="00FA2638">
              <w:t xml:space="preserve"> og Rikke Elbæk Hymøller</w:t>
            </w:r>
          </w:p>
          <w:p w14:paraId="31DB12B6" w14:textId="77777777" w:rsidR="00410C91" w:rsidRPr="00FA2638" w:rsidRDefault="00410C91" w:rsidP="00410C91">
            <w:pPr>
              <w:spacing w:after="160" w:line="259" w:lineRule="auto"/>
            </w:pPr>
          </w:p>
        </w:tc>
      </w:tr>
      <w:tr w:rsidR="00410C91" w:rsidRPr="00FA2638" w14:paraId="1748A3E9" w14:textId="77777777" w:rsidTr="00410C91"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A9591" w14:textId="08A86885" w:rsidR="00410C91" w:rsidRPr="00FA2638" w:rsidRDefault="00410C91" w:rsidP="00410C91">
            <w:pPr>
              <w:spacing w:after="160" w:line="259" w:lineRule="auto"/>
            </w:pPr>
            <w:r w:rsidRPr="00FA2638">
              <w:t xml:space="preserve">Fraværende:  </w:t>
            </w:r>
            <w:r w:rsidR="006428C2">
              <w:t xml:space="preserve">Bjarke, Jacob, </w:t>
            </w:r>
          </w:p>
        </w:tc>
      </w:tr>
    </w:tbl>
    <w:p w14:paraId="32438409" w14:textId="03979FD4" w:rsidR="00410C91" w:rsidRDefault="00410C91" w:rsidP="00410C91">
      <w:r w:rsidRPr="00FA2638">
        <w:rPr>
          <w:noProof/>
        </w:rPr>
        <w:drawing>
          <wp:anchor distT="0" distB="0" distL="114300" distR="114300" simplePos="0" relativeHeight="251658240" behindDoc="1" locked="0" layoutInCell="1" allowOverlap="1" wp14:anchorId="0415DDAF" wp14:editId="3D2A8327">
            <wp:simplePos x="0" y="0"/>
            <wp:positionH relativeFrom="column">
              <wp:posOffset>4652010</wp:posOffset>
            </wp:positionH>
            <wp:positionV relativeFrom="paragraph">
              <wp:posOffset>-3810</wp:posOffset>
            </wp:positionV>
            <wp:extent cx="1562100" cy="1676400"/>
            <wp:effectExtent l="0" t="0" r="0" b="0"/>
            <wp:wrapNone/>
            <wp:docPr id="1992486348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676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657E6C" w14:textId="62BC8710" w:rsidR="00410C91" w:rsidRPr="00FA2638" w:rsidRDefault="00410C91" w:rsidP="00410C91"/>
    <w:tbl>
      <w:tblPr>
        <w:tblStyle w:val="Tabel-Gitter"/>
        <w:tblW w:w="10201" w:type="dxa"/>
        <w:tblLook w:val="04A0" w:firstRow="1" w:lastRow="0" w:firstColumn="1" w:lastColumn="0" w:noHBand="0" w:noVBand="1"/>
      </w:tblPr>
      <w:tblGrid>
        <w:gridCol w:w="5524"/>
        <w:gridCol w:w="4677"/>
      </w:tblGrid>
      <w:tr w:rsidR="00410C91" w:rsidRPr="00FA2638" w14:paraId="02E1E3E3" w14:textId="77777777" w:rsidTr="00673C13">
        <w:trPr>
          <w:trHeight w:val="716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23735" w14:textId="77777777" w:rsidR="00BC055E" w:rsidRDefault="00BC055E" w:rsidP="00BC055E">
            <w:pPr>
              <w:spacing w:after="160" w:line="259" w:lineRule="auto"/>
              <w:ind w:left="720"/>
              <w:rPr>
                <w:b/>
              </w:rPr>
            </w:pPr>
          </w:p>
          <w:p w14:paraId="0AAF9622" w14:textId="20188CE7" w:rsidR="00410C91" w:rsidRPr="00FA2638" w:rsidRDefault="00410C91" w:rsidP="00673C13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FA2638">
              <w:rPr>
                <w:b/>
              </w:rPr>
              <w:t xml:space="preserve">Godkendelse af dagsorden (B - </w:t>
            </w:r>
            <w:r>
              <w:rPr>
                <w:b/>
              </w:rPr>
              <w:t>2</w:t>
            </w:r>
            <w:r w:rsidRPr="00FA2638">
              <w:rPr>
                <w:b/>
              </w:rPr>
              <w:t xml:space="preserve"> min.)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FD47A" w14:textId="77777777" w:rsidR="00410C91" w:rsidRDefault="00410C91" w:rsidP="00673C13">
            <w:pPr>
              <w:spacing w:after="160" w:line="259" w:lineRule="auto"/>
            </w:pPr>
          </w:p>
          <w:p w14:paraId="0D1F3FDE" w14:textId="7603F4CC" w:rsidR="001C3CFF" w:rsidRPr="00FA2638" w:rsidRDefault="001C3CFF" w:rsidP="00673C13">
            <w:pPr>
              <w:spacing w:after="160" w:line="259" w:lineRule="auto"/>
            </w:pPr>
            <w:r>
              <w:t xml:space="preserve">Godkendt </w:t>
            </w:r>
          </w:p>
        </w:tc>
      </w:tr>
      <w:tr w:rsidR="00410C91" w:rsidRPr="00FA2638" w14:paraId="47424535" w14:textId="77777777" w:rsidTr="00673C13">
        <w:trPr>
          <w:trHeight w:val="73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3066" w14:textId="77777777" w:rsidR="00BC055E" w:rsidRDefault="00BC055E" w:rsidP="00BC055E">
            <w:pPr>
              <w:spacing w:after="160" w:line="259" w:lineRule="auto"/>
              <w:ind w:left="720"/>
              <w:rPr>
                <w:b/>
              </w:rPr>
            </w:pPr>
          </w:p>
          <w:p w14:paraId="4D35D0F9" w14:textId="391EC593" w:rsidR="00410C91" w:rsidRPr="00FA2638" w:rsidRDefault="00410C91" w:rsidP="00673C13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FA2638">
              <w:rPr>
                <w:b/>
              </w:rPr>
              <w:t>Meddelelser (</w:t>
            </w:r>
            <w:r w:rsidR="00CD284E">
              <w:rPr>
                <w:b/>
              </w:rPr>
              <w:t>20</w:t>
            </w:r>
            <w:r w:rsidRPr="00FA2638">
              <w:rPr>
                <w:b/>
              </w:rPr>
              <w:t xml:space="preserve"> min.)</w:t>
            </w:r>
          </w:p>
          <w:p w14:paraId="249EB7F0" w14:textId="77777777" w:rsidR="00410C91" w:rsidRPr="00FA2638" w:rsidRDefault="00410C91" w:rsidP="007A6256">
            <w:pPr>
              <w:spacing w:after="160" w:line="259" w:lineRule="auto"/>
              <w:ind w:left="360"/>
              <w:rPr>
                <w:i/>
              </w:rPr>
            </w:pPr>
            <w:r w:rsidRPr="00FA2638">
              <w:rPr>
                <w:i/>
              </w:rPr>
              <w:t>- Elevråd</w:t>
            </w:r>
          </w:p>
          <w:p w14:paraId="78033B50" w14:textId="77777777" w:rsidR="00410C91" w:rsidRPr="00FA2638" w:rsidRDefault="00410C91" w:rsidP="007A6256">
            <w:pPr>
              <w:spacing w:after="160" w:line="259" w:lineRule="auto"/>
              <w:ind w:left="360"/>
              <w:rPr>
                <w:i/>
              </w:rPr>
            </w:pPr>
            <w:r w:rsidRPr="00FA2638">
              <w:rPr>
                <w:i/>
              </w:rPr>
              <w:t>- SFO/Juniorklub</w:t>
            </w:r>
          </w:p>
          <w:p w14:paraId="2F07770E" w14:textId="77777777" w:rsidR="00410C91" w:rsidRPr="00FA2638" w:rsidRDefault="00410C91" w:rsidP="007A6256">
            <w:pPr>
              <w:spacing w:after="160" w:line="259" w:lineRule="auto"/>
              <w:ind w:left="360"/>
              <w:rPr>
                <w:i/>
              </w:rPr>
            </w:pPr>
            <w:r w:rsidRPr="00FA2638">
              <w:rPr>
                <w:i/>
              </w:rPr>
              <w:t>- Personale</w:t>
            </w:r>
          </w:p>
          <w:p w14:paraId="4C6F2BD4" w14:textId="77777777" w:rsidR="00410C91" w:rsidRPr="00FA2638" w:rsidRDefault="00410C91" w:rsidP="007A6256">
            <w:pPr>
              <w:spacing w:after="160" w:line="259" w:lineRule="auto"/>
              <w:ind w:left="360"/>
              <w:rPr>
                <w:i/>
              </w:rPr>
            </w:pPr>
            <w:r w:rsidRPr="00FA2638">
              <w:rPr>
                <w:i/>
              </w:rPr>
              <w:t>- Skoleleder</w:t>
            </w:r>
          </w:p>
          <w:p w14:paraId="5FF13264" w14:textId="77777777" w:rsidR="00410C91" w:rsidRPr="00FA2638" w:rsidRDefault="00410C91" w:rsidP="007A6256">
            <w:pPr>
              <w:spacing w:after="160" w:line="259" w:lineRule="auto"/>
              <w:ind w:left="360"/>
            </w:pPr>
            <w:r w:rsidRPr="00FA2638">
              <w:rPr>
                <w:i/>
              </w:rPr>
              <w:t>- Formand</w:t>
            </w:r>
            <w:r w:rsidRPr="00FA2638">
              <w:t xml:space="preserve">  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30754" w14:textId="77777777" w:rsidR="00410C91" w:rsidRDefault="00410C91" w:rsidP="00673C13">
            <w:pPr>
              <w:spacing w:after="160" w:line="259" w:lineRule="auto"/>
            </w:pPr>
          </w:p>
          <w:p w14:paraId="1B0A17AA" w14:textId="77777777" w:rsidR="001C3CFF" w:rsidRDefault="001C3CFF" w:rsidP="00673C13">
            <w:pPr>
              <w:spacing w:after="160" w:line="259" w:lineRule="auto"/>
            </w:pPr>
          </w:p>
          <w:p w14:paraId="6A9668E9" w14:textId="77777777" w:rsidR="001C3CFF" w:rsidRDefault="001C3CFF" w:rsidP="00673C13">
            <w:pPr>
              <w:spacing w:after="160" w:line="259" w:lineRule="auto"/>
            </w:pPr>
          </w:p>
          <w:p w14:paraId="671AAF94" w14:textId="0855428E" w:rsidR="00833C37" w:rsidRDefault="0056106D" w:rsidP="0056106D">
            <w:pPr>
              <w:pStyle w:val="Listeafsnit"/>
              <w:numPr>
                <w:ilvl w:val="0"/>
                <w:numId w:val="5"/>
              </w:numPr>
            </w:pPr>
            <w:r>
              <w:t>J</w:t>
            </w:r>
            <w:r w:rsidR="00F372F2">
              <w:t>uniorklubben</w:t>
            </w:r>
            <w:r>
              <w:t xml:space="preserve"> har været på overnatning i Grenelejren, det var en stor succes. </w:t>
            </w:r>
          </w:p>
          <w:p w14:paraId="479A4CEA" w14:textId="77777777" w:rsidR="001A36FA" w:rsidRDefault="001A36FA" w:rsidP="001A36FA"/>
          <w:p w14:paraId="7A695B9C" w14:textId="77777777" w:rsidR="00833C37" w:rsidRDefault="0056106D" w:rsidP="00833C37">
            <w:pPr>
              <w:pStyle w:val="Listeafsnit"/>
              <w:numPr>
                <w:ilvl w:val="0"/>
                <w:numId w:val="4"/>
              </w:numPr>
            </w:pPr>
            <w:r>
              <w:t>Vi får besøg af skolechef</w:t>
            </w:r>
            <w:r w:rsidR="009B3785">
              <w:t xml:space="preserve"> Kim Nielsen og direktør for Børn og Læring Britta Boel, der </w:t>
            </w:r>
            <w:r w:rsidR="002F2310">
              <w:t xml:space="preserve">er nysgerrige på, hvad der foregår på Ansager Skole. </w:t>
            </w:r>
          </w:p>
          <w:p w14:paraId="186BDB53" w14:textId="06CDD767" w:rsidR="002F2310" w:rsidRDefault="002F2310" w:rsidP="002F2310">
            <w:pPr>
              <w:pStyle w:val="Listeafsnit"/>
            </w:pPr>
            <w:r>
              <w:t xml:space="preserve">Der har været besøg fra Verona </w:t>
            </w:r>
            <w:r w:rsidR="002A425E">
              <w:t>i uge 12, i forbindelse med Erasmus+</w:t>
            </w:r>
            <w:r w:rsidR="00467B60">
              <w:t xml:space="preserve">. De har haft et rigtig godt ophold, med masser af læring. </w:t>
            </w:r>
            <w:r w:rsidR="00BF4B82">
              <w:t xml:space="preserve">Der er især forbedringspotentiale </w:t>
            </w:r>
            <w:proofErr w:type="spellStart"/>
            <w:r w:rsidR="00BF4B82">
              <w:t>ifht</w:t>
            </w:r>
            <w:proofErr w:type="spellEnd"/>
            <w:r w:rsidR="00BF4B82">
              <w:t xml:space="preserve">. forventningsafstemning med den besøgende skole. </w:t>
            </w:r>
          </w:p>
          <w:p w14:paraId="503C6DC5" w14:textId="39E60626" w:rsidR="00896F66" w:rsidRDefault="00896F66" w:rsidP="002F2310">
            <w:pPr>
              <w:pStyle w:val="Listeafsnit"/>
            </w:pPr>
            <w:r>
              <w:t xml:space="preserve">Forældrene, der har haft besøgende, </w:t>
            </w:r>
            <w:r w:rsidR="00DB7C42">
              <w:t>har et ønske</w:t>
            </w:r>
            <w:r w:rsidR="0001088E">
              <w:t xml:space="preserve"> for fremtidige besøg</w:t>
            </w:r>
            <w:r w:rsidR="00DB7C42">
              <w:t xml:space="preserve"> om at skolen evt. kunne være et </w:t>
            </w:r>
            <w:proofErr w:type="gramStart"/>
            <w:r w:rsidR="00DB7C42">
              <w:t xml:space="preserve">tilholdssted </w:t>
            </w:r>
            <w:r w:rsidR="0001088E">
              <w:t xml:space="preserve"> om</w:t>
            </w:r>
            <w:proofErr w:type="gramEnd"/>
            <w:r w:rsidR="0001088E">
              <w:t xml:space="preserve"> aftenen, da eleverne gerne ville være sammen om aftenen. Det kunne være med </w:t>
            </w:r>
            <w:r w:rsidR="00335EA8">
              <w:t xml:space="preserve">forældrebemanding. </w:t>
            </w:r>
          </w:p>
          <w:p w14:paraId="72001275" w14:textId="475A3544" w:rsidR="00335EA8" w:rsidRDefault="00692175" w:rsidP="002F2310">
            <w:pPr>
              <w:pStyle w:val="Listeafsnit"/>
            </w:pPr>
            <w:r>
              <w:t xml:space="preserve">Lærke har fået en lille sund dreng i denne uge. </w:t>
            </w:r>
          </w:p>
          <w:p w14:paraId="171F0E09" w14:textId="77777777" w:rsidR="001A36FA" w:rsidRDefault="001A36FA" w:rsidP="002F2310">
            <w:pPr>
              <w:pStyle w:val="Listeafsnit"/>
            </w:pPr>
          </w:p>
          <w:p w14:paraId="07A0766E" w14:textId="064591AB" w:rsidR="00692175" w:rsidRDefault="00343C88" w:rsidP="00343C88">
            <w:pPr>
              <w:pStyle w:val="Listeafsnit"/>
              <w:numPr>
                <w:ilvl w:val="0"/>
                <w:numId w:val="4"/>
              </w:numPr>
            </w:pPr>
            <w:r>
              <w:t xml:space="preserve">Der pusles med løsninger </w:t>
            </w:r>
            <w:proofErr w:type="spellStart"/>
            <w:r>
              <w:t>ifht</w:t>
            </w:r>
            <w:proofErr w:type="spellEnd"/>
            <w:r>
              <w:t xml:space="preserve">. et barselsvikariat </w:t>
            </w:r>
            <w:r w:rsidR="001A36FA">
              <w:t>for et års tid. De</w:t>
            </w:r>
            <w:r w:rsidR="00B3542C">
              <w:t>t</w:t>
            </w:r>
            <w:r w:rsidR="001A36FA">
              <w:t xml:space="preserve"> </w:t>
            </w:r>
            <w:r w:rsidR="001A36FA">
              <w:lastRenderedPageBreak/>
              <w:t xml:space="preserve">forventes at kunne berettes om nyt på næste </w:t>
            </w:r>
            <w:proofErr w:type="gramStart"/>
            <w:r w:rsidR="001A36FA">
              <w:t>S</w:t>
            </w:r>
            <w:r w:rsidR="00F372F2">
              <w:t>kolebestyrelses</w:t>
            </w:r>
            <w:r w:rsidR="00E02BC2">
              <w:t>(</w:t>
            </w:r>
            <w:proofErr w:type="gramEnd"/>
            <w:r w:rsidR="00E02BC2">
              <w:t>SB)</w:t>
            </w:r>
            <w:r w:rsidR="001A36FA">
              <w:t xml:space="preserve">-møde. </w:t>
            </w:r>
          </w:p>
          <w:p w14:paraId="04E8A591" w14:textId="557397CF" w:rsidR="001A36FA" w:rsidRDefault="004C3A08" w:rsidP="00343C88">
            <w:pPr>
              <w:pStyle w:val="Listeafsnit"/>
              <w:numPr>
                <w:ilvl w:val="0"/>
                <w:numId w:val="4"/>
              </w:numPr>
            </w:pPr>
            <w:r>
              <w:t>Skolemad: der er forskellige muligheder for at være med i forsøgsordningen med skolemad</w:t>
            </w:r>
            <w:r w:rsidR="00B3542C">
              <w:t>. Materiale sendes ud</w:t>
            </w:r>
            <w:r w:rsidR="00A156A6">
              <w:t xml:space="preserve"> til bestyrelsen</w:t>
            </w:r>
            <w:r w:rsidR="00B3542C">
              <w:t xml:space="preserve">, og </w:t>
            </w:r>
            <w:r w:rsidR="00A156A6">
              <w:t xml:space="preserve">mulighederne </w:t>
            </w:r>
            <w:r w:rsidR="00B3542C">
              <w:t xml:space="preserve">drøftes på næste SB-møde. </w:t>
            </w:r>
          </w:p>
          <w:p w14:paraId="439EE3C4" w14:textId="77777777" w:rsidR="00BD3065" w:rsidRDefault="002758D8" w:rsidP="00343C88">
            <w:pPr>
              <w:pStyle w:val="Listeafsnit"/>
              <w:numPr>
                <w:ilvl w:val="0"/>
                <w:numId w:val="4"/>
              </w:numPr>
            </w:pPr>
            <w:r>
              <w:t xml:space="preserve">Succeshistorier: </w:t>
            </w:r>
          </w:p>
          <w:p w14:paraId="409592E4" w14:textId="04A4DC2A" w:rsidR="002758D8" w:rsidRDefault="00C465AC" w:rsidP="00343C88">
            <w:pPr>
              <w:pStyle w:val="Listeafsnit"/>
              <w:numPr>
                <w:ilvl w:val="0"/>
                <w:numId w:val="4"/>
              </w:numPr>
            </w:pPr>
            <w:r>
              <w:t xml:space="preserve">Vi får uopfordrede ansøgninger fra lærere og pædagoger, der søger arbejde hos os, på trods af nuværende fuldtidsstillinger. </w:t>
            </w:r>
          </w:p>
          <w:p w14:paraId="1B2C116A" w14:textId="32B36B57" w:rsidR="00BD3065" w:rsidRDefault="00BD3065" w:rsidP="00343C88">
            <w:pPr>
              <w:pStyle w:val="Listeafsnit"/>
              <w:numPr>
                <w:ilvl w:val="0"/>
                <w:numId w:val="4"/>
              </w:numPr>
            </w:pPr>
            <w:r>
              <w:t>Der er skrevet flere elever ind den sidste uge</w:t>
            </w:r>
            <w:r w:rsidR="005D371E">
              <w:t xml:space="preserve">. </w:t>
            </w:r>
          </w:p>
          <w:p w14:paraId="7DC23994" w14:textId="77777777" w:rsidR="007F1E44" w:rsidRDefault="007F1E44" w:rsidP="007F1E44"/>
          <w:p w14:paraId="75A84596" w14:textId="508860E4" w:rsidR="007F1E44" w:rsidRDefault="00C5649A" w:rsidP="007F1E44">
            <w:pPr>
              <w:pStyle w:val="Listeafsnit"/>
              <w:numPr>
                <w:ilvl w:val="0"/>
                <w:numId w:val="4"/>
              </w:numPr>
            </w:pPr>
            <w:r>
              <w:t xml:space="preserve">Kaffemøde med </w:t>
            </w:r>
            <w:r w:rsidR="00CC7224">
              <w:t xml:space="preserve">formand </w:t>
            </w:r>
            <w:r w:rsidR="00192640">
              <w:t xml:space="preserve">og skoleleder </w:t>
            </w:r>
            <w:r w:rsidR="00CC7224">
              <w:t xml:space="preserve">fra </w:t>
            </w:r>
            <w:proofErr w:type="spellStart"/>
            <w:r>
              <w:t>Skovlund</w:t>
            </w:r>
            <w:proofErr w:type="spellEnd"/>
            <w:r>
              <w:t xml:space="preserve"> Friskole </w:t>
            </w:r>
            <w:r w:rsidR="00CC7224">
              <w:t xml:space="preserve">omkring muligt samarbejde om valgfag </w:t>
            </w:r>
            <w:r w:rsidR="00230D7A">
              <w:t xml:space="preserve">og ungdomsskoletilbud er udsat pga. afbud </w:t>
            </w:r>
            <w:r w:rsidR="00AE79BC">
              <w:t xml:space="preserve">fra </w:t>
            </w:r>
            <w:proofErr w:type="spellStart"/>
            <w:r w:rsidR="00AE79BC">
              <w:t>Skovlund</w:t>
            </w:r>
            <w:proofErr w:type="spellEnd"/>
            <w:r w:rsidR="00AE79BC">
              <w:t xml:space="preserve"> Friskole. </w:t>
            </w:r>
          </w:p>
          <w:p w14:paraId="349B5CC2" w14:textId="522EE2F5" w:rsidR="00467B60" w:rsidRPr="00FA2638" w:rsidRDefault="00467B60" w:rsidP="002F2310">
            <w:pPr>
              <w:pStyle w:val="Listeafsnit"/>
            </w:pPr>
          </w:p>
        </w:tc>
      </w:tr>
      <w:tr w:rsidR="00410C91" w:rsidRPr="00FA2638" w14:paraId="43813F9A" w14:textId="77777777" w:rsidTr="00673C13">
        <w:trPr>
          <w:trHeight w:val="73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543FA" w14:textId="77777777" w:rsidR="00BC055E" w:rsidRPr="00BC055E" w:rsidRDefault="00BC055E" w:rsidP="00BC055E">
            <w:pPr>
              <w:pStyle w:val="Listeafsnit"/>
              <w:rPr>
                <w:b/>
                <w:bCs/>
                <w:i/>
                <w:iCs/>
              </w:rPr>
            </w:pPr>
          </w:p>
          <w:p w14:paraId="02D087B6" w14:textId="2FB26932" w:rsidR="00410C91" w:rsidRPr="00DF2490" w:rsidRDefault="000144E6" w:rsidP="00410C91">
            <w:pPr>
              <w:pStyle w:val="Listeafsnit"/>
              <w:numPr>
                <w:ilvl w:val="0"/>
                <w:numId w:val="1"/>
              </w:numPr>
              <w:rPr>
                <w:b/>
                <w:bCs/>
                <w:i/>
                <w:iCs/>
              </w:rPr>
            </w:pPr>
            <w:r>
              <w:rPr>
                <w:b/>
                <w:bCs/>
              </w:rPr>
              <w:t>Suppleringsvalg foråret 2025</w:t>
            </w:r>
            <w:r w:rsidR="00410C91">
              <w:rPr>
                <w:b/>
                <w:bCs/>
              </w:rPr>
              <w:t xml:space="preserve"> </w:t>
            </w:r>
            <w:r w:rsidR="00410C91" w:rsidRPr="00FA2638">
              <w:rPr>
                <w:b/>
                <w:bCs/>
              </w:rPr>
              <w:t>(</w:t>
            </w:r>
            <w:r>
              <w:rPr>
                <w:b/>
                <w:bCs/>
              </w:rPr>
              <w:t>B</w:t>
            </w:r>
            <w:r w:rsidR="00410C91" w:rsidRPr="00FA2638">
              <w:rPr>
                <w:b/>
                <w:bCs/>
              </w:rPr>
              <w:t xml:space="preserve"> - </w:t>
            </w:r>
            <w:r w:rsidR="00070AF6">
              <w:rPr>
                <w:b/>
                <w:bCs/>
              </w:rPr>
              <w:t>2</w:t>
            </w:r>
            <w:r w:rsidR="00586E06">
              <w:rPr>
                <w:b/>
                <w:bCs/>
              </w:rPr>
              <w:t>0</w:t>
            </w:r>
            <w:r w:rsidR="00410C91" w:rsidRPr="00FA2638">
              <w:rPr>
                <w:b/>
                <w:bCs/>
              </w:rPr>
              <w:t xml:space="preserve"> min.)</w:t>
            </w:r>
          </w:p>
          <w:p w14:paraId="6DF343F9" w14:textId="77777777" w:rsidR="00DF2490" w:rsidRPr="000144E6" w:rsidRDefault="00DF2490" w:rsidP="00DF2490">
            <w:pPr>
              <w:pStyle w:val="Listeafsnit"/>
              <w:rPr>
                <w:b/>
                <w:bCs/>
                <w:i/>
                <w:iCs/>
              </w:rPr>
            </w:pPr>
          </w:p>
          <w:p w14:paraId="5365A579" w14:textId="77777777" w:rsidR="000144E6" w:rsidRDefault="000144E6" w:rsidP="00DF2490">
            <w:pPr>
              <w:pStyle w:val="Listeafsnit"/>
              <w:numPr>
                <w:ilvl w:val="0"/>
                <w:numId w:val="3"/>
              </w:numPr>
              <w:rPr>
                <w:i/>
                <w:iCs/>
              </w:rPr>
            </w:pPr>
            <w:r w:rsidRPr="000144E6">
              <w:rPr>
                <w:i/>
                <w:iCs/>
              </w:rPr>
              <w:t>Forslag til tidsplan er vedlagt som bilag</w:t>
            </w:r>
          </w:p>
          <w:p w14:paraId="7A7690DA" w14:textId="40583F87" w:rsidR="00BC055E" w:rsidRPr="000144E6" w:rsidRDefault="00BC055E" w:rsidP="00BC055E">
            <w:pPr>
              <w:pStyle w:val="Listeafsnit"/>
              <w:ind w:left="360"/>
              <w:rPr>
                <w:i/>
                <w:i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2AD7C" w14:textId="77777777" w:rsidR="00410C91" w:rsidRDefault="00410C91" w:rsidP="00410C91"/>
          <w:p w14:paraId="02B62766" w14:textId="6A770201" w:rsidR="00AE79BC" w:rsidRDefault="00563A4B" w:rsidP="00410C91">
            <w:r>
              <w:t xml:space="preserve">Skoleledelsen </w:t>
            </w:r>
            <w:r w:rsidR="007A1926">
              <w:t>henvender sig</w:t>
            </w:r>
            <w:r>
              <w:t xml:space="preserve"> til suppleanterne og spørger om de vil træde ind i </w:t>
            </w:r>
            <w:r w:rsidR="00AB721A">
              <w:t xml:space="preserve">bestyrelsen efter sommerferien, da to </w:t>
            </w:r>
            <w:r w:rsidR="00193F49">
              <w:t xml:space="preserve">bestyrelsesmedlemmer har naturlig afgang, </w:t>
            </w:r>
            <w:r w:rsidR="00DF57ED">
              <w:t>idet</w:t>
            </w:r>
            <w:r w:rsidR="00193F49">
              <w:t xml:space="preserve"> de ikke længere har børn på Ansager Skole i det nye skoleår. </w:t>
            </w:r>
          </w:p>
          <w:p w14:paraId="4E4FF76E" w14:textId="77777777" w:rsidR="00DF57ED" w:rsidRDefault="00DF57ED" w:rsidP="00410C91"/>
          <w:p w14:paraId="74A426B9" w14:textId="77777777" w:rsidR="00DF57ED" w:rsidRDefault="00F265E5" w:rsidP="00410C91">
            <w:r>
              <w:t xml:space="preserve">I tilfælde af manglende suppleanter, er tidsplanen for suppleringsvalg godkendt af SB. </w:t>
            </w:r>
          </w:p>
          <w:p w14:paraId="2330DA30" w14:textId="77777777" w:rsidR="00F265E5" w:rsidRDefault="00F265E5" w:rsidP="00410C91"/>
          <w:p w14:paraId="4BD19D02" w14:textId="587BD002" w:rsidR="00F265E5" w:rsidRPr="00FA2638" w:rsidRDefault="00F265E5" w:rsidP="00410C91"/>
        </w:tc>
      </w:tr>
      <w:tr w:rsidR="00410C91" w:rsidRPr="00FA2638" w14:paraId="587D1F5A" w14:textId="77777777" w:rsidTr="00673C13">
        <w:trPr>
          <w:trHeight w:val="73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5046A" w14:textId="77777777" w:rsidR="00BC055E" w:rsidRDefault="00BC055E" w:rsidP="00BC055E">
            <w:pPr>
              <w:spacing w:after="160" w:line="259" w:lineRule="auto"/>
              <w:ind w:left="720"/>
              <w:rPr>
                <w:b/>
                <w:bCs/>
              </w:rPr>
            </w:pPr>
          </w:p>
          <w:p w14:paraId="376C7753" w14:textId="150C3E0C" w:rsidR="00410C91" w:rsidRDefault="000E4B98" w:rsidP="00673C13">
            <w:pPr>
              <w:numPr>
                <w:ilvl w:val="0"/>
                <w:numId w:val="1"/>
              </w:numPr>
              <w:spacing w:after="160" w:line="259" w:lineRule="auto"/>
              <w:rPr>
                <w:b/>
                <w:bCs/>
              </w:rPr>
            </w:pPr>
            <w:r>
              <w:rPr>
                <w:b/>
                <w:bCs/>
              </w:rPr>
              <w:t>Skole og forældre</w:t>
            </w:r>
            <w:r w:rsidR="00410C91">
              <w:rPr>
                <w:b/>
                <w:bCs/>
              </w:rPr>
              <w:t xml:space="preserve"> </w:t>
            </w:r>
            <w:r w:rsidR="00410C91" w:rsidRPr="00FA2638">
              <w:rPr>
                <w:b/>
                <w:bCs/>
              </w:rPr>
              <w:t>(</w:t>
            </w:r>
            <w:r>
              <w:rPr>
                <w:b/>
                <w:bCs/>
              </w:rPr>
              <w:t>B</w:t>
            </w:r>
            <w:r w:rsidR="00410C91" w:rsidRPr="00FA2638">
              <w:rPr>
                <w:b/>
                <w:bCs/>
              </w:rPr>
              <w:t xml:space="preserve"> - 1</w:t>
            </w:r>
            <w:r w:rsidR="00410C91">
              <w:rPr>
                <w:b/>
                <w:bCs/>
              </w:rPr>
              <w:t>5</w:t>
            </w:r>
            <w:r w:rsidR="00410C91" w:rsidRPr="00FA2638">
              <w:rPr>
                <w:b/>
                <w:bCs/>
              </w:rPr>
              <w:t xml:space="preserve"> min.)</w:t>
            </w:r>
          </w:p>
          <w:p w14:paraId="27C00A36" w14:textId="03927FD8" w:rsidR="00C6324F" w:rsidRDefault="00C6324F" w:rsidP="00C6324F">
            <w:pPr>
              <w:pStyle w:val="Listeafsnit"/>
              <w:numPr>
                <w:ilvl w:val="0"/>
                <w:numId w:val="3"/>
              </w:numPr>
            </w:pPr>
            <w:r w:rsidRPr="00C6324F">
              <w:t>Drøftelse og beslutning om fortsættelse af kontingent</w:t>
            </w:r>
          </w:p>
          <w:p w14:paraId="5EEDDB78" w14:textId="77777777" w:rsidR="00C6324F" w:rsidRPr="00C6324F" w:rsidRDefault="00C6324F" w:rsidP="00BC055E">
            <w:pPr>
              <w:pStyle w:val="Listeafsnit"/>
              <w:ind w:left="360"/>
            </w:pPr>
          </w:p>
          <w:p w14:paraId="572A7CD3" w14:textId="30C36DDE" w:rsidR="00410C91" w:rsidRPr="00410C91" w:rsidRDefault="00410C91" w:rsidP="00673C13">
            <w:pPr>
              <w:spacing w:after="160" w:line="259" w:lineRule="auto"/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2EFF6" w14:textId="77777777" w:rsidR="00410C91" w:rsidRDefault="00410C91" w:rsidP="00673C13">
            <w:pPr>
              <w:spacing w:after="160" w:line="259" w:lineRule="auto"/>
            </w:pPr>
          </w:p>
          <w:p w14:paraId="01D160D9" w14:textId="5FA116DB" w:rsidR="007A1926" w:rsidRPr="00FA2638" w:rsidRDefault="000523D6" w:rsidP="00673C13">
            <w:pPr>
              <w:spacing w:after="160" w:line="259" w:lineRule="auto"/>
            </w:pPr>
            <w:r>
              <w:t>Hvis muligt</w:t>
            </w:r>
            <w:r w:rsidR="00F93DBE">
              <w:t>,</w:t>
            </w:r>
            <w:r>
              <w:t xml:space="preserve"> skal abonnementet opsiges</w:t>
            </w:r>
            <w:r w:rsidR="00456FBD">
              <w:t xml:space="preserve"> omgående. </w:t>
            </w:r>
          </w:p>
        </w:tc>
      </w:tr>
      <w:tr w:rsidR="00410C91" w:rsidRPr="00FA2638" w14:paraId="679A27CE" w14:textId="77777777" w:rsidTr="00673C13">
        <w:trPr>
          <w:trHeight w:val="73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1122" w14:textId="77777777" w:rsidR="00410C91" w:rsidRDefault="009652B6" w:rsidP="00115C04">
            <w:pPr>
              <w:numPr>
                <w:ilvl w:val="0"/>
                <w:numId w:val="1"/>
              </w:numPr>
              <w:rPr>
                <w:b/>
                <w:bCs/>
              </w:rPr>
            </w:pPr>
            <w:r>
              <w:rPr>
                <w:b/>
                <w:bCs/>
              </w:rPr>
              <w:t>Prin</w:t>
            </w:r>
            <w:r w:rsidR="0066677D">
              <w:rPr>
                <w:b/>
                <w:bCs/>
              </w:rPr>
              <w:t xml:space="preserve">cip for Juniorklubben (B – </w:t>
            </w:r>
            <w:r w:rsidR="00BA6C51">
              <w:rPr>
                <w:b/>
                <w:bCs/>
              </w:rPr>
              <w:t>3</w:t>
            </w:r>
            <w:r w:rsidR="0066677D">
              <w:rPr>
                <w:b/>
                <w:bCs/>
              </w:rPr>
              <w:t>0 min.)</w:t>
            </w:r>
          </w:p>
          <w:p w14:paraId="361CE90F" w14:textId="77777777" w:rsidR="00BC055E" w:rsidRDefault="00BC055E" w:rsidP="00BC055E">
            <w:pPr>
              <w:ind w:left="720"/>
              <w:rPr>
                <w:b/>
                <w:bCs/>
              </w:rPr>
            </w:pPr>
          </w:p>
          <w:p w14:paraId="38039B09" w14:textId="77777777" w:rsidR="00BC055E" w:rsidRPr="00BC055E" w:rsidRDefault="00BC055E" w:rsidP="00BC055E">
            <w:pPr>
              <w:pStyle w:val="Listeafsnit"/>
              <w:numPr>
                <w:ilvl w:val="0"/>
                <w:numId w:val="3"/>
              </w:numPr>
              <w:rPr>
                <w:b/>
                <w:bCs/>
              </w:rPr>
            </w:pPr>
            <w:r w:rsidRPr="00BC055E">
              <w:rPr>
                <w:i/>
                <w:iCs/>
              </w:rPr>
              <w:t xml:space="preserve">Forslag til </w:t>
            </w:r>
            <w:r>
              <w:rPr>
                <w:i/>
                <w:iCs/>
              </w:rPr>
              <w:t>princippet</w:t>
            </w:r>
            <w:r w:rsidRPr="00BC055E">
              <w:rPr>
                <w:i/>
                <w:iCs/>
              </w:rPr>
              <w:t xml:space="preserve"> er vedlagt som bilag</w:t>
            </w:r>
          </w:p>
          <w:p w14:paraId="42315880" w14:textId="412F489A" w:rsidR="00BC055E" w:rsidRPr="00BC055E" w:rsidRDefault="00BC055E" w:rsidP="00BC055E">
            <w:pPr>
              <w:pStyle w:val="Listeafsnit"/>
              <w:ind w:left="360"/>
              <w:rPr>
                <w:b/>
                <w:b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06A1" w14:textId="77777777" w:rsidR="00410C91" w:rsidRDefault="00410C91" w:rsidP="00673C13">
            <w:pPr>
              <w:spacing w:after="160" w:line="259" w:lineRule="auto"/>
            </w:pPr>
          </w:p>
          <w:p w14:paraId="2D566CD6" w14:textId="6E240C4E" w:rsidR="00360B04" w:rsidRPr="00FA2638" w:rsidRDefault="00360B04" w:rsidP="00673C13">
            <w:pPr>
              <w:spacing w:after="160" w:line="259" w:lineRule="auto"/>
            </w:pPr>
            <w:r>
              <w:t xml:space="preserve">Forslaget er, med en enkelt </w:t>
            </w:r>
            <w:proofErr w:type="spellStart"/>
            <w:r>
              <w:t>tilrettelse</w:t>
            </w:r>
            <w:proofErr w:type="spellEnd"/>
            <w:r>
              <w:t xml:space="preserve">, </w:t>
            </w:r>
            <w:r w:rsidR="00FD60DF">
              <w:t xml:space="preserve">godkendt af bestyrelsen. </w:t>
            </w:r>
          </w:p>
        </w:tc>
      </w:tr>
      <w:tr w:rsidR="00410C91" w:rsidRPr="00FA2638" w14:paraId="7F07F1B5" w14:textId="77777777" w:rsidTr="00673C13">
        <w:trPr>
          <w:trHeight w:val="73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1CAF" w14:textId="77777777" w:rsidR="00BC055E" w:rsidRDefault="00BC055E" w:rsidP="00BC055E">
            <w:pPr>
              <w:spacing w:after="160" w:line="259" w:lineRule="auto"/>
              <w:ind w:left="720"/>
              <w:rPr>
                <w:b/>
              </w:rPr>
            </w:pPr>
          </w:p>
          <w:p w14:paraId="1FF5F06A" w14:textId="76E0E834" w:rsidR="00410C91" w:rsidRPr="00FA2638" w:rsidRDefault="00410C91" w:rsidP="00673C13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FA2638">
              <w:rPr>
                <w:b/>
              </w:rPr>
              <w:t>Budget (O</w:t>
            </w:r>
            <w:r>
              <w:rPr>
                <w:b/>
              </w:rPr>
              <w:t xml:space="preserve"> - 10</w:t>
            </w:r>
            <w:r w:rsidRPr="00FA2638">
              <w:rPr>
                <w:b/>
              </w:rPr>
              <w:t xml:space="preserve"> min.)</w:t>
            </w:r>
          </w:p>
          <w:tbl>
            <w:tblPr>
              <w:tblStyle w:val="Tabel-Gitter"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998"/>
              <w:gridCol w:w="1134"/>
            </w:tblGrid>
            <w:tr w:rsidR="00410C91" w:rsidRPr="00FA2638" w14:paraId="119CCED2" w14:textId="77777777" w:rsidTr="00673C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0D05A1E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proofErr w:type="spellStart"/>
                  <w:r w:rsidRPr="00FA2638">
                    <w:rPr>
                      <w:lang w:val="en-US"/>
                    </w:rPr>
                    <w:t>Klasse</w:t>
                  </w:r>
                  <w:proofErr w:type="spellEnd"/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1E1874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proofErr w:type="spellStart"/>
                  <w:r w:rsidRPr="00FA2638">
                    <w:rPr>
                      <w:lang w:val="en-US"/>
                    </w:rPr>
                    <w:t>Elever</w:t>
                  </w:r>
                  <w:proofErr w:type="spellEnd"/>
                </w:p>
              </w:tc>
            </w:tr>
            <w:tr w:rsidR="00410C91" w:rsidRPr="00FA2638" w14:paraId="44DFB2EE" w14:textId="77777777" w:rsidTr="00673C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B6F600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lastRenderedPageBreak/>
                    <w:t>0.A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08422E" w14:textId="4C79677D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4</w:t>
                  </w:r>
                </w:p>
              </w:tc>
            </w:tr>
            <w:tr w:rsidR="00410C91" w:rsidRPr="00FA2638" w14:paraId="37957F26" w14:textId="77777777" w:rsidTr="00673C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4E03498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t>1.A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4E86C8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t>9</w:t>
                  </w:r>
                </w:p>
              </w:tc>
            </w:tr>
            <w:tr w:rsidR="00410C91" w:rsidRPr="00FA2638" w14:paraId="59CB5281" w14:textId="77777777" w:rsidTr="00673C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3B9C22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t>2.A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1C18E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t>18</w:t>
                  </w:r>
                </w:p>
              </w:tc>
            </w:tr>
            <w:tr w:rsidR="00410C91" w:rsidRPr="00FA2638" w14:paraId="51EBFBF6" w14:textId="77777777" w:rsidTr="00673C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8290AAF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t>3.A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98BC407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t>9</w:t>
                  </w:r>
                </w:p>
              </w:tc>
            </w:tr>
            <w:tr w:rsidR="00410C91" w:rsidRPr="00FA2638" w14:paraId="00251D32" w14:textId="77777777" w:rsidTr="00673C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2DE7C7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t>4.A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D21AE36" w14:textId="294FBCD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t>1</w:t>
                  </w:r>
                  <w:r>
                    <w:rPr>
                      <w:lang w:val="en-US"/>
                    </w:rPr>
                    <w:t>3</w:t>
                  </w:r>
                </w:p>
              </w:tc>
            </w:tr>
            <w:tr w:rsidR="00410C91" w:rsidRPr="00FA2638" w14:paraId="1B528B7F" w14:textId="77777777" w:rsidTr="00673C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ADDB6E5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t>5.A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6BE3DB8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t>20</w:t>
                  </w:r>
                </w:p>
              </w:tc>
            </w:tr>
            <w:tr w:rsidR="00410C91" w:rsidRPr="00FA2638" w14:paraId="366D4471" w14:textId="77777777" w:rsidTr="00673C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8BE3DD6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t>6.A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5570525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t>14</w:t>
                  </w:r>
                </w:p>
              </w:tc>
            </w:tr>
            <w:tr w:rsidR="00410C91" w:rsidRPr="00FA2638" w14:paraId="4566C154" w14:textId="77777777" w:rsidTr="00673C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E78163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t>7.A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B80BF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t>14</w:t>
                  </w:r>
                </w:p>
              </w:tc>
            </w:tr>
            <w:tr w:rsidR="00410C91" w:rsidRPr="00FA2638" w14:paraId="2A51B279" w14:textId="77777777" w:rsidTr="00673C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139839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t>8.A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4C37AFB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t>28</w:t>
                  </w:r>
                </w:p>
              </w:tc>
            </w:tr>
            <w:tr w:rsidR="00410C91" w:rsidRPr="00FA2638" w14:paraId="260A8BB0" w14:textId="77777777" w:rsidTr="00673C13">
              <w:tc>
                <w:tcPr>
                  <w:tcW w:w="9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B3883C8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t>9.A</w:t>
                  </w: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244F7E" w14:textId="77777777" w:rsidR="00410C91" w:rsidRPr="00FA2638" w:rsidRDefault="00410C91" w:rsidP="00673C13">
                  <w:pPr>
                    <w:spacing w:after="160" w:line="259" w:lineRule="auto"/>
                    <w:rPr>
                      <w:lang w:val="en-US"/>
                    </w:rPr>
                  </w:pPr>
                  <w:r w:rsidRPr="00FA2638">
                    <w:rPr>
                      <w:lang w:val="en-US"/>
                    </w:rPr>
                    <w:t>17</w:t>
                  </w:r>
                </w:p>
              </w:tc>
            </w:tr>
          </w:tbl>
          <w:p w14:paraId="3DCA89B8" w14:textId="77777777" w:rsidR="00410C91" w:rsidRPr="00BC055E" w:rsidRDefault="00BC055E" w:rsidP="00BC055E">
            <w:pPr>
              <w:pStyle w:val="Listeafsnit"/>
              <w:numPr>
                <w:ilvl w:val="0"/>
                <w:numId w:val="3"/>
              </w:numPr>
              <w:rPr>
                <w:i/>
                <w:iCs/>
              </w:rPr>
            </w:pPr>
            <w:r w:rsidRPr="00BC055E">
              <w:rPr>
                <w:bCs/>
                <w:i/>
                <w:iCs/>
              </w:rPr>
              <w:t>Bilag vedlagt</w:t>
            </w:r>
          </w:p>
          <w:p w14:paraId="7D9D9C86" w14:textId="3D9A22C7" w:rsidR="00BC055E" w:rsidRPr="00BC055E" w:rsidRDefault="00BC055E" w:rsidP="00BC055E">
            <w:pPr>
              <w:pStyle w:val="Listeafsnit"/>
              <w:ind w:left="360"/>
              <w:rPr>
                <w:i/>
                <w:iCs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4B898" w14:textId="77777777" w:rsidR="00410C91" w:rsidRDefault="00410C91" w:rsidP="00410C91"/>
          <w:p w14:paraId="1FB0070C" w14:textId="77777777" w:rsidR="00FD60DF" w:rsidRDefault="00FD60DF" w:rsidP="00410C91"/>
          <w:p w14:paraId="733979F0" w14:textId="40D4BFCB" w:rsidR="00FD60DF" w:rsidRPr="00FA2638" w:rsidRDefault="000D7188" w:rsidP="00410C91">
            <w:r>
              <w:t xml:space="preserve">SB godkender </w:t>
            </w:r>
            <w:r w:rsidR="004078A5">
              <w:t xml:space="preserve">udkastet til </w:t>
            </w:r>
            <w:r w:rsidR="002A25DB">
              <w:t xml:space="preserve">valg af </w:t>
            </w:r>
            <w:r w:rsidR="004078A5">
              <w:t xml:space="preserve">kontostrenge i </w:t>
            </w:r>
            <w:r>
              <w:t>budgettet</w:t>
            </w:r>
            <w:r w:rsidR="00BD28F4">
              <w:t>.</w:t>
            </w:r>
            <w:r>
              <w:t xml:space="preserve"> </w:t>
            </w:r>
            <w:r w:rsidR="00BD28F4">
              <w:t xml:space="preserve">På kommende SB-møde forventes det at årsoverblikket er </w:t>
            </w:r>
            <w:r w:rsidR="00A95B3B">
              <w:t>klar</w:t>
            </w:r>
            <w:r w:rsidR="00B0532E">
              <w:t xml:space="preserve">. </w:t>
            </w:r>
            <w:r w:rsidR="00A95B3B">
              <w:t>Pga. ny</w:t>
            </w:r>
            <w:r w:rsidR="00A26665">
              <w:t>t</w:t>
            </w:r>
            <w:r w:rsidR="00F66D25">
              <w:t xml:space="preserve"> </w:t>
            </w:r>
            <w:r w:rsidR="00F66D25">
              <w:lastRenderedPageBreak/>
              <w:t>kommunalt</w:t>
            </w:r>
            <w:r w:rsidR="00A26665">
              <w:t xml:space="preserve"> økonomisystem er det </w:t>
            </w:r>
            <w:r w:rsidR="00F66D25">
              <w:t>endnu</w:t>
            </w:r>
            <w:r w:rsidR="00A26665">
              <w:t xml:space="preserve"> ikke</w:t>
            </w:r>
            <w:r w:rsidR="00F66D25">
              <w:t xml:space="preserve"> er klar. </w:t>
            </w:r>
          </w:p>
        </w:tc>
      </w:tr>
      <w:tr w:rsidR="00816234" w:rsidRPr="00172BE8" w14:paraId="225367E5" w14:textId="77777777" w:rsidTr="00673C13">
        <w:trPr>
          <w:trHeight w:val="73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9D106" w14:textId="77777777" w:rsidR="0047500B" w:rsidRDefault="00172BE8" w:rsidP="00816234">
            <w:pPr>
              <w:pStyle w:val="Listeafsnit"/>
              <w:numPr>
                <w:ilvl w:val="0"/>
                <w:numId w:val="1"/>
              </w:numPr>
              <w:rPr>
                <w:b/>
              </w:rPr>
            </w:pPr>
            <w:r w:rsidRPr="00282EB1">
              <w:rPr>
                <w:b/>
              </w:rPr>
              <w:t>Høring ny tildelingsmodel</w:t>
            </w:r>
            <w:r w:rsidR="00282EB1">
              <w:rPr>
                <w:b/>
              </w:rPr>
              <w:t xml:space="preserve"> på </w:t>
            </w:r>
            <w:proofErr w:type="gramStart"/>
            <w:r w:rsidR="00282EB1">
              <w:rPr>
                <w:b/>
              </w:rPr>
              <w:t>SFO</w:t>
            </w:r>
            <w:r w:rsidR="0047500B">
              <w:rPr>
                <w:b/>
              </w:rPr>
              <w:t xml:space="preserve"> området</w:t>
            </w:r>
            <w:proofErr w:type="gramEnd"/>
            <w:r w:rsidR="0047500B">
              <w:rPr>
                <w:b/>
              </w:rPr>
              <w:t xml:space="preserve"> </w:t>
            </w:r>
          </w:p>
          <w:p w14:paraId="518AB019" w14:textId="3BD4C4AC" w:rsidR="00816234" w:rsidRPr="00282EB1" w:rsidRDefault="00172BE8" w:rsidP="0047500B">
            <w:pPr>
              <w:pStyle w:val="Listeafsnit"/>
              <w:rPr>
                <w:b/>
              </w:rPr>
            </w:pPr>
            <w:r w:rsidRPr="00282EB1">
              <w:rPr>
                <w:b/>
              </w:rPr>
              <w:t xml:space="preserve"> (</w:t>
            </w:r>
            <w:r w:rsidR="00282EB1" w:rsidRPr="00282EB1">
              <w:rPr>
                <w:b/>
              </w:rPr>
              <w:t>D – 10 min)</w:t>
            </w:r>
          </w:p>
          <w:p w14:paraId="7520D263" w14:textId="77777777" w:rsidR="00172BE8" w:rsidRPr="00172BE8" w:rsidRDefault="00172BE8" w:rsidP="00172BE8">
            <w:pPr>
              <w:rPr>
                <w:bCs/>
              </w:rPr>
            </w:pPr>
          </w:p>
          <w:p w14:paraId="04DFFF26" w14:textId="3C1F1BB9" w:rsidR="00172BE8" w:rsidRPr="00282EB1" w:rsidRDefault="00172BE8" w:rsidP="00172BE8">
            <w:pPr>
              <w:pStyle w:val="Listeafsnit"/>
              <w:numPr>
                <w:ilvl w:val="0"/>
                <w:numId w:val="3"/>
              </w:numPr>
              <w:rPr>
                <w:bCs/>
                <w:i/>
                <w:iCs/>
              </w:rPr>
            </w:pPr>
            <w:r w:rsidRPr="00282EB1">
              <w:rPr>
                <w:bCs/>
                <w:i/>
                <w:iCs/>
              </w:rPr>
              <w:t>Høringsmaterialet er vedlagt som bilag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5579" w14:textId="508CCDE9" w:rsidR="00BF1795" w:rsidRDefault="00E90106" w:rsidP="00410C91">
            <w:pPr>
              <w:rPr>
                <w:bCs/>
              </w:rPr>
            </w:pPr>
            <w:r>
              <w:rPr>
                <w:bCs/>
              </w:rPr>
              <w:t>Modellen er drøftet</w:t>
            </w:r>
            <w:r w:rsidR="001E620B">
              <w:rPr>
                <w:bCs/>
              </w:rPr>
              <w:t xml:space="preserve">, og SB har valgt </w:t>
            </w:r>
            <w:r w:rsidR="00BF1795">
              <w:rPr>
                <w:bCs/>
              </w:rPr>
              <w:t xml:space="preserve">at komme med et høringssvar. </w:t>
            </w:r>
            <w:r w:rsidR="0049357B">
              <w:rPr>
                <w:bCs/>
              </w:rPr>
              <w:t xml:space="preserve">Indholdet i store træk er: </w:t>
            </w:r>
          </w:p>
          <w:p w14:paraId="2D980BD4" w14:textId="6CBCBF0F" w:rsidR="00A6468C" w:rsidRDefault="00751760" w:rsidP="00410C91">
            <w:pPr>
              <w:rPr>
                <w:bCs/>
              </w:rPr>
            </w:pPr>
            <w:r>
              <w:rPr>
                <w:bCs/>
              </w:rPr>
              <w:t>Det er p</w:t>
            </w:r>
            <w:r w:rsidR="00A6468C">
              <w:rPr>
                <w:bCs/>
              </w:rPr>
              <w:t xml:space="preserve">ositivt med </w:t>
            </w:r>
            <w:r>
              <w:rPr>
                <w:bCs/>
              </w:rPr>
              <w:t xml:space="preserve">intentionen om </w:t>
            </w:r>
            <w:r w:rsidR="00A6468C">
              <w:rPr>
                <w:bCs/>
              </w:rPr>
              <w:t xml:space="preserve">en mere fair fordeling, </w:t>
            </w:r>
            <w:r w:rsidR="00BF1795">
              <w:rPr>
                <w:bCs/>
              </w:rPr>
              <w:t xml:space="preserve">men bekymring </w:t>
            </w:r>
            <w:proofErr w:type="spellStart"/>
            <w:r w:rsidR="00BF1795">
              <w:rPr>
                <w:bCs/>
              </w:rPr>
              <w:t>ifht</w:t>
            </w:r>
            <w:proofErr w:type="spellEnd"/>
            <w:r w:rsidR="00385D8E">
              <w:rPr>
                <w:bCs/>
              </w:rPr>
              <w:t>.</w:t>
            </w:r>
            <w:r w:rsidR="00BF1795">
              <w:rPr>
                <w:bCs/>
              </w:rPr>
              <w:t xml:space="preserve"> de SFO’er, der bliver hårdt ramt økonomisk. </w:t>
            </w:r>
          </w:p>
          <w:p w14:paraId="6C615C72" w14:textId="345A434A" w:rsidR="00385D8E" w:rsidRDefault="00385D8E" w:rsidP="00410C91">
            <w:pPr>
              <w:rPr>
                <w:bCs/>
              </w:rPr>
            </w:pPr>
          </w:p>
          <w:p w14:paraId="3C2971DF" w14:textId="2D360968" w:rsidR="00385D8E" w:rsidRDefault="0049357B" w:rsidP="00410C91">
            <w:pPr>
              <w:rPr>
                <w:bCs/>
              </w:rPr>
            </w:pPr>
            <w:r>
              <w:rPr>
                <w:bCs/>
              </w:rPr>
              <w:t xml:space="preserve">SB har udfærdiget </w:t>
            </w:r>
            <w:r w:rsidR="002C3D08">
              <w:rPr>
                <w:bCs/>
              </w:rPr>
              <w:t xml:space="preserve">og indsender </w:t>
            </w:r>
            <w:r>
              <w:rPr>
                <w:bCs/>
              </w:rPr>
              <w:t>et høringssvar</w:t>
            </w:r>
            <w:r w:rsidR="002C3D08">
              <w:rPr>
                <w:bCs/>
              </w:rPr>
              <w:t xml:space="preserve">. </w:t>
            </w:r>
          </w:p>
          <w:p w14:paraId="2024E196" w14:textId="77777777" w:rsidR="00FA6F5C" w:rsidRDefault="00FA6F5C" w:rsidP="00410C91">
            <w:pPr>
              <w:rPr>
                <w:bCs/>
              </w:rPr>
            </w:pPr>
          </w:p>
          <w:p w14:paraId="204C1878" w14:textId="77777777" w:rsidR="00FA6F5C" w:rsidRPr="00172BE8" w:rsidRDefault="00FA6F5C" w:rsidP="00410C91">
            <w:pPr>
              <w:rPr>
                <w:bCs/>
              </w:rPr>
            </w:pPr>
          </w:p>
        </w:tc>
      </w:tr>
      <w:tr w:rsidR="00410C91" w:rsidRPr="00FA2638" w14:paraId="4F28EBAD" w14:textId="77777777" w:rsidTr="00673C13">
        <w:trPr>
          <w:trHeight w:val="73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0A0F7" w14:textId="77777777" w:rsidR="00410C91" w:rsidRPr="00FA2638" w:rsidRDefault="00410C91" w:rsidP="00673C13">
            <w:pPr>
              <w:numPr>
                <w:ilvl w:val="0"/>
                <w:numId w:val="1"/>
              </w:numPr>
              <w:spacing w:after="160" w:line="259" w:lineRule="auto"/>
              <w:rPr>
                <w:bCs/>
                <w:i/>
                <w:iCs/>
              </w:rPr>
            </w:pPr>
            <w:r w:rsidRPr="00FA2638">
              <w:rPr>
                <w:b/>
              </w:rPr>
              <w:t>Evt. (5 min)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0424" w14:textId="77777777" w:rsidR="00410C91" w:rsidRDefault="007F1E44" w:rsidP="00673C13">
            <w:pPr>
              <w:spacing w:after="160" w:line="259" w:lineRule="auto"/>
            </w:pPr>
            <w:r>
              <w:t xml:space="preserve">Næste </w:t>
            </w:r>
            <w:proofErr w:type="gramStart"/>
            <w:r>
              <w:t>møde :</w:t>
            </w:r>
            <w:proofErr w:type="gramEnd"/>
          </w:p>
          <w:p w14:paraId="2AD363FA" w14:textId="77777777" w:rsidR="007F1E44" w:rsidRDefault="007F1E44" w:rsidP="007F1E44">
            <w:pPr>
              <w:pStyle w:val="Listeafsnit"/>
              <w:numPr>
                <w:ilvl w:val="0"/>
                <w:numId w:val="7"/>
              </w:numPr>
            </w:pPr>
            <w:r>
              <w:t>Forsøgsordning med skolemad.</w:t>
            </w:r>
          </w:p>
          <w:p w14:paraId="3E4065F8" w14:textId="77777777" w:rsidR="007F1E44" w:rsidRDefault="007F1E44" w:rsidP="00EC2197"/>
          <w:p w14:paraId="54BC1971" w14:textId="315B092B" w:rsidR="00EC2197" w:rsidRPr="00FA2638" w:rsidRDefault="00FC051A" w:rsidP="00EC2197">
            <w:r>
              <w:t xml:space="preserve">Forslag om, at arbejdsdagen ligger i det nye skoleår. </w:t>
            </w:r>
          </w:p>
        </w:tc>
      </w:tr>
      <w:tr w:rsidR="00410C91" w:rsidRPr="00FA2638" w14:paraId="41195670" w14:textId="77777777" w:rsidTr="00673C13">
        <w:trPr>
          <w:trHeight w:val="738"/>
        </w:trPr>
        <w:tc>
          <w:tcPr>
            <w:tcW w:w="5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2DB4" w14:textId="77777777" w:rsidR="00410C91" w:rsidRPr="00FA2638" w:rsidRDefault="00410C91" w:rsidP="00673C13">
            <w:pPr>
              <w:numPr>
                <w:ilvl w:val="0"/>
                <w:numId w:val="1"/>
              </w:numPr>
              <w:spacing w:after="160" w:line="259" w:lineRule="auto"/>
              <w:rPr>
                <w:b/>
              </w:rPr>
            </w:pPr>
            <w:r w:rsidRPr="00FA2638">
              <w:rPr>
                <w:b/>
              </w:rPr>
              <w:t>Godkendelse Referat (B – 5 min)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434C5" w14:textId="6066B54C" w:rsidR="00410C91" w:rsidRPr="00FA2638" w:rsidRDefault="00B369D0" w:rsidP="00673C13">
            <w:pPr>
              <w:spacing w:after="160" w:line="259" w:lineRule="auto"/>
            </w:pPr>
            <w:r>
              <w:t xml:space="preserve">Referatet er godkendt af bestyrelsen </w:t>
            </w:r>
          </w:p>
        </w:tc>
      </w:tr>
    </w:tbl>
    <w:p w14:paraId="6238791B" w14:textId="77777777" w:rsidR="00346774" w:rsidRDefault="00346774"/>
    <w:sectPr w:rsidR="003467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337F62"/>
    <w:multiLevelType w:val="hybridMultilevel"/>
    <w:tmpl w:val="41C20DE4"/>
    <w:lvl w:ilvl="0" w:tplc="26A26BE2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45E39"/>
    <w:multiLevelType w:val="hybridMultilevel"/>
    <w:tmpl w:val="051416B0"/>
    <w:lvl w:ilvl="0" w:tplc="16A075AE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27057AD"/>
    <w:multiLevelType w:val="hybridMultilevel"/>
    <w:tmpl w:val="82FEE6C0"/>
    <w:lvl w:ilvl="0" w:tplc="781EA25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>
      <w:start w:val="1"/>
      <w:numFmt w:val="decimal"/>
      <w:lvlText w:val="%7."/>
      <w:lvlJc w:val="left"/>
      <w:pPr>
        <w:ind w:left="5040" w:hanging="360"/>
      </w:pPr>
    </w:lvl>
    <w:lvl w:ilvl="7" w:tplc="04060019">
      <w:start w:val="1"/>
      <w:numFmt w:val="lowerLetter"/>
      <w:lvlText w:val="%8."/>
      <w:lvlJc w:val="left"/>
      <w:pPr>
        <w:ind w:left="5760" w:hanging="360"/>
      </w:pPr>
    </w:lvl>
    <w:lvl w:ilvl="8" w:tplc="0406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970CB8"/>
    <w:multiLevelType w:val="hybridMultilevel"/>
    <w:tmpl w:val="8248931E"/>
    <w:lvl w:ilvl="0" w:tplc="47807030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F761AC"/>
    <w:multiLevelType w:val="hybridMultilevel"/>
    <w:tmpl w:val="7D10562A"/>
    <w:lvl w:ilvl="0" w:tplc="26A26BE2">
      <w:start w:val="9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950A4"/>
    <w:multiLevelType w:val="hybridMultilevel"/>
    <w:tmpl w:val="00F88520"/>
    <w:lvl w:ilvl="0" w:tplc="4C387C88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8140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95398441">
    <w:abstractNumId w:val="3"/>
  </w:num>
  <w:num w:numId="3" w16cid:durableId="1139612070">
    <w:abstractNumId w:val="5"/>
  </w:num>
  <w:num w:numId="4" w16cid:durableId="943462171">
    <w:abstractNumId w:val="0"/>
  </w:num>
  <w:num w:numId="5" w16cid:durableId="811407264">
    <w:abstractNumId w:val="1"/>
  </w:num>
  <w:num w:numId="6" w16cid:durableId="1097167958">
    <w:abstractNumId w:val="2"/>
  </w:num>
  <w:num w:numId="7" w16cid:durableId="4415338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4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C91"/>
    <w:rsid w:val="0001088E"/>
    <w:rsid w:val="000144E6"/>
    <w:rsid w:val="000523D6"/>
    <w:rsid w:val="00062E04"/>
    <w:rsid w:val="00070AF6"/>
    <w:rsid w:val="000D7188"/>
    <w:rsid w:val="000E4B98"/>
    <w:rsid w:val="00115C04"/>
    <w:rsid w:val="00172BE8"/>
    <w:rsid w:val="00192640"/>
    <w:rsid w:val="00193F49"/>
    <w:rsid w:val="001A36FA"/>
    <w:rsid w:val="001A7AD6"/>
    <w:rsid w:val="001B3BFB"/>
    <w:rsid w:val="001C3CFF"/>
    <w:rsid w:val="001E620B"/>
    <w:rsid w:val="00230D7A"/>
    <w:rsid w:val="002758D8"/>
    <w:rsid w:val="00282EB1"/>
    <w:rsid w:val="002A25DB"/>
    <w:rsid w:val="002A425E"/>
    <w:rsid w:val="002C3D08"/>
    <w:rsid w:val="002F2310"/>
    <w:rsid w:val="003273B0"/>
    <w:rsid w:val="00335EA8"/>
    <w:rsid w:val="00343C88"/>
    <w:rsid w:val="00346774"/>
    <w:rsid w:val="00360B04"/>
    <w:rsid w:val="00381EC1"/>
    <w:rsid w:val="00385D8E"/>
    <w:rsid w:val="003A4351"/>
    <w:rsid w:val="004078A5"/>
    <w:rsid w:val="00410C91"/>
    <w:rsid w:val="00420371"/>
    <w:rsid w:val="00456FBD"/>
    <w:rsid w:val="00467B60"/>
    <w:rsid w:val="0047500B"/>
    <w:rsid w:val="0049357B"/>
    <w:rsid w:val="004C3A08"/>
    <w:rsid w:val="0056106D"/>
    <w:rsid w:val="00563A4B"/>
    <w:rsid w:val="00586E06"/>
    <w:rsid w:val="005D371E"/>
    <w:rsid w:val="005E70EA"/>
    <w:rsid w:val="005F0405"/>
    <w:rsid w:val="006428C2"/>
    <w:rsid w:val="0066677D"/>
    <w:rsid w:val="00692175"/>
    <w:rsid w:val="0071757E"/>
    <w:rsid w:val="00751760"/>
    <w:rsid w:val="007A1926"/>
    <w:rsid w:val="007A6256"/>
    <w:rsid w:val="007F1E44"/>
    <w:rsid w:val="00816234"/>
    <w:rsid w:val="00825108"/>
    <w:rsid w:val="00833C37"/>
    <w:rsid w:val="008633EE"/>
    <w:rsid w:val="00896F66"/>
    <w:rsid w:val="008B107F"/>
    <w:rsid w:val="008C1793"/>
    <w:rsid w:val="009652B6"/>
    <w:rsid w:val="009766C8"/>
    <w:rsid w:val="009B3785"/>
    <w:rsid w:val="009D1D7F"/>
    <w:rsid w:val="00A12617"/>
    <w:rsid w:val="00A156A6"/>
    <w:rsid w:val="00A26665"/>
    <w:rsid w:val="00A6468C"/>
    <w:rsid w:val="00A95B3B"/>
    <w:rsid w:val="00AB721A"/>
    <w:rsid w:val="00AE79BC"/>
    <w:rsid w:val="00B0532E"/>
    <w:rsid w:val="00B3542C"/>
    <w:rsid w:val="00B364E2"/>
    <w:rsid w:val="00B369D0"/>
    <w:rsid w:val="00BA6C51"/>
    <w:rsid w:val="00BC055E"/>
    <w:rsid w:val="00BD28F4"/>
    <w:rsid w:val="00BD3065"/>
    <w:rsid w:val="00BF1795"/>
    <w:rsid w:val="00BF4B82"/>
    <w:rsid w:val="00C465AC"/>
    <w:rsid w:val="00C5649A"/>
    <w:rsid w:val="00C6324F"/>
    <w:rsid w:val="00CC7224"/>
    <w:rsid w:val="00CD284E"/>
    <w:rsid w:val="00D10E60"/>
    <w:rsid w:val="00DB7C42"/>
    <w:rsid w:val="00DF2089"/>
    <w:rsid w:val="00DF2490"/>
    <w:rsid w:val="00DF57ED"/>
    <w:rsid w:val="00E02BC2"/>
    <w:rsid w:val="00E429EE"/>
    <w:rsid w:val="00E673D6"/>
    <w:rsid w:val="00E8430C"/>
    <w:rsid w:val="00E90106"/>
    <w:rsid w:val="00EC2197"/>
    <w:rsid w:val="00F1128D"/>
    <w:rsid w:val="00F265E5"/>
    <w:rsid w:val="00F372F2"/>
    <w:rsid w:val="00F66D25"/>
    <w:rsid w:val="00F76F35"/>
    <w:rsid w:val="00F83BD7"/>
    <w:rsid w:val="00F93DBE"/>
    <w:rsid w:val="00FA6F5C"/>
    <w:rsid w:val="00FC051A"/>
    <w:rsid w:val="00FD6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52439"/>
  <w15:chartTrackingRefBased/>
  <w15:docId w15:val="{7C959415-7445-40D8-9DE3-C18BFC362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0C91"/>
  </w:style>
  <w:style w:type="paragraph" w:styleId="Overskrift1">
    <w:name w:val="heading 1"/>
    <w:basedOn w:val="Normal"/>
    <w:next w:val="Normal"/>
    <w:link w:val="Overskrift1Tegn"/>
    <w:uiPriority w:val="9"/>
    <w:qFormat/>
    <w:rsid w:val="00410C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10C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410C9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10C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10C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10C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10C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10C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10C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10C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10C9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10C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10C9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10C9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10C9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10C9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10C9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10C9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410C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410C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410C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410C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410C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410C9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410C9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410C9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10C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410C9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410C91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410C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5C7CA37460D2E49A97479535085F417" ma:contentTypeVersion="20" ma:contentTypeDescription="Opret et nyt dokument." ma:contentTypeScope="" ma:versionID="5e85db0e3bed3ee82eea2178e4849320">
  <xsd:schema xmlns:xsd="http://www.w3.org/2001/XMLSchema" xmlns:xs="http://www.w3.org/2001/XMLSchema" xmlns:p="http://schemas.microsoft.com/office/2006/metadata/properties" xmlns:ns1="http://schemas.microsoft.com/sharepoint/v3" xmlns:ns2="05c4bdd3-30e0-4229-8c4e-f116695f9ed1" xmlns:ns3="9129f773-70e3-48c7-9ac0-bac665af22a8" targetNamespace="http://schemas.microsoft.com/office/2006/metadata/properties" ma:root="true" ma:fieldsID="d3fd9940a36b27e26d530cd18aa177a9" ns1:_="" ns2:_="" ns3:_="">
    <xsd:import namespace="http://schemas.microsoft.com/sharepoint/v3"/>
    <xsd:import namespace="05c4bdd3-30e0-4229-8c4e-f116695f9ed1"/>
    <xsd:import namespace="9129f773-70e3-48c7-9ac0-bac665af22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Location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Egenskaber for Unified Compliance Policy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Handling for Unified Compliance Policy-grænseflade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c4bdd3-30e0-4229-8c4e-f116695f9e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Billedmærker" ma:readOnly="false" ma:fieldId="{5cf76f15-5ced-4ddc-b409-7134ff3c332f}" ma:taxonomyMulti="true" ma:sspId="18a08804-db5e-4f82-8b97-5824449e23c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29f773-70e3-48c7-9ac0-bac665af22a8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be16024-8e93-4fa9-9e39-ad6aa6223936}" ma:internalName="TaxCatchAll" ma:showField="CatchAllData" ma:web="9129f773-70e3-48c7-9ac0-bac665af22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9129f773-70e3-48c7-9ac0-bac665af22a8" xsi:nil="true"/>
    <_ip_UnifiedCompliancePolicyProperties xmlns="http://schemas.microsoft.com/sharepoint/v3" xsi:nil="true"/>
    <lcf76f155ced4ddcb4097134ff3c332f xmlns="05c4bdd3-30e0-4229-8c4e-f116695f9ed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7D4058-151F-487B-A9A0-18CDAB57D5D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5c4bdd3-30e0-4229-8c4e-f116695f9ed1"/>
    <ds:schemaRef ds:uri="9129f773-70e3-48c7-9ac0-bac665af22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B1F454-671C-4C1B-9F1F-90AC4CD43EB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13D3E6-0FEA-4FD7-A224-FAFFFCF4195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129f773-70e3-48c7-9ac0-bac665af22a8"/>
    <ds:schemaRef ds:uri="05c4bdd3-30e0-4229-8c4e-f116695f9ed1"/>
  </ds:schemaRefs>
</ds:datastoreItem>
</file>

<file path=docMetadata/LabelInfo.xml><?xml version="1.0" encoding="utf-8"?>
<clbl:labelList xmlns:clbl="http://schemas.microsoft.com/office/2020/mipLabelMetadata">
  <clbl:label id="{c55099ec-ac66-4763-bba7-fc1d6f79d509}" enabled="0" method="" siteId="{c55099ec-ac66-4763-bba7-fc1d6f79d509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543</Words>
  <Characters>2826</Characters>
  <Application>Microsoft Office Word</Application>
  <DocSecurity>0</DocSecurity>
  <Lines>159</Lines>
  <Paragraphs>71</Paragraphs>
  <ScaleCrop>false</ScaleCrop>
  <Company/>
  <LinksUpToDate>false</LinksUpToDate>
  <CharactersWithSpaces>3332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Rikke Hymøller</dc:creator>
  <cp:keywords/>
  <dc:description/>
  <cp:lastModifiedBy>Michael Hansen</cp:lastModifiedBy>
  <cp:revision>78</cp:revision>
  <dcterms:created xsi:type="dcterms:W3CDTF">2025-03-26T14:28:00Z</dcterms:created>
  <dcterms:modified xsi:type="dcterms:W3CDTF">2025-03-27T07:59:00Z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0x01010065C7CA37460D2E49A97479535085F417</vt:lpwstr>
  </property>
  <property fmtid="{D5CDD505-2E9C-101B-9397-08002B2CF9AE}" pid="3" name="MediaServiceImageTags">
    <vt:lpwstr/>
  </property>
</Properties>
</file>