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pPr w:leftFromText="141" w:rightFromText="141" w:horzAnchor="margin" w:tblpY="855"/>
        <w:tblW w:w="0" w:type="auto"/>
        <w:tblLook w:val="04A0" w:firstRow="1" w:lastRow="0" w:firstColumn="1" w:lastColumn="0" w:noHBand="0" w:noVBand="1"/>
      </w:tblPr>
      <w:tblGrid>
        <w:gridCol w:w="7230"/>
      </w:tblGrid>
      <w:tr w:rsidR="00E25BD3" w:rsidTr="00E25BD3">
        <w:trPr>
          <w:trHeight w:val="699"/>
        </w:trPr>
        <w:tc>
          <w:tcPr>
            <w:tcW w:w="7230" w:type="dxa"/>
          </w:tcPr>
          <w:p w:rsidR="00BB40C5" w:rsidRDefault="00AE7C72" w:rsidP="00BB40C5">
            <w:pPr>
              <w:spacing w:after="0"/>
              <w:rPr>
                <w:rFonts w:ascii="Verdana" w:hAnsi="Verdana"/>
                <w:b/>
                <w:sz w:val="20"/>
              </w:rPr>
            </w:pPr>
            <w:r>
              <w:rPr>
                <w:rFonts w:ascii="Verdana" w:hAnsi="Verdana"/>
                <w:b/>
                <w:sz w:val="20"/>
              </w:rPr>
              <w:t xml:space="preserve">                               </w:t>
            </w:r>
            <w:r w:rsidR="00E25BD3" w:rsidRPr="00E25BD3">
              <w:rPr>
                <w:rFonts w:ascii="Verdana" w:hAnsi="Verdana"/>
                <w:b/>
                <w:sz w:val="20"/>
              </w:rPr>
              <w:t xml:space="preserve">Møde i </w:t>
            </w:r>
            <w:r w:rsidR="00C85DBD">
              <w:rPr>
                <w:rFonts w:ascii="Verdana" w:hAnsi="Verdana"/>
                <w:b/>
                <w:sz w:val="20"/>
              </w:rPr>
              <w:t>Skolebestyrelsen</w:t>
            </w:r>
          </w:p>
          <w:p w:rsidR="00655E0C" w:rsidRDefault="00655E0C" w:rsidP="00BB40C5">
            <w:pPr>
              <w:spacing w:after="0"/>
              <w:rPr>
                <w:rFonts w:ascii="Verdana" w:hAnsi="Verdana"/>
                <w:b/>
                <w:sz w:val="20"/>
              </w:rPr>
            </w:pPr>
          </w:p>
          <w:p w:rsidR="00E25BD3" w:rsidRDefault="00374F86" w:rsidP="002230FD">
            <w:pPr>
              <w:spacing w:after="0"/>
              <w:rPr>
                <w:rFonts w:ascii="Verdana" w:hAnsi="Verdana"/>
                <w:b/>
                <w:sz w:val="20"/>
              </w:rPr>
            </w:pPr>
            <w:r>
              <w:rPr>
                <w:rFonts w:ascii="Verdana" w:hAnsi="Verdana"/>
                <w:b/>
                <w:sz w:val="20"/>
              </w:rPr>
              <w:t>Torsdag</w:t>
            </w:r>
            <w:r w:rsidR="00032626">
              <w:rPr>
                <w:rFonts w:ascii="Verdana" w:hAnsi="Verdana"/>
                <w:b/>
                <w:sz w:val="20"/>
              </w:rPr>
              <w:t>,</w:t>
            </w:r>
            <w:r w:rsidR="009D0D78">
              <w:rPr>
                <w:rFonts w:ascii="Verdana" w:hAnsi="Verdana"/>
                <w:b/>
                <w:sz w:val="20"/>
              </w:rPr>
              <w:t xml:space="preserve"> den </w:t>
            </w:r>
            <w:r w:rsidR="008545C3">
              <w:rPr>
                <w:rFonts w:ascii="Verdana" w:hAnsi="Verdana"/>
                <w:b/>
                <w:sz w:val="20"/>
              </w:rPr>
              <w:t>13</w:t>
            </w:r>
            <w:r w:rsidR="00FC4A00">
              <w:rPr>
                <w:rFonts w:ascii="Verdana" w:hAnsi="Verdana"/>
                <w:b/>
                <w:sz w:val="20"/>
              </w:rPr>
              <w:t xml:space="preserve">. </w:t>
            </w:r>
            <w:r w:rsidR="008545C3">
              <w:rPr>
                <w:rFonts w:ascii="Verdana" w:hAnsi="Verdana"/>
                <w:b/>
                <w:sz w:val="20"/>
              </w:rPr>
              <w:t>september</w:t>
            </w:r>
            <w:r w:rsidR="009D0D78">
              <w:rPr>
                <w:rFonts w:ascii="Verdana" w:hAnsi="Verdana"/>
                <w:b/>
                <w:sz w:val="20"/>
              </w:rPr>
              <w:t xml:space="preserve"> 201</w:t>
            </w:r>
            <w:r w:rsidR="00BB40C5">
              <w:rPr>
                <w:rFonts w:ascii="Verdana" w:hAnsi="Verdana"/>
                <w:b/>
                <w:sz w:val="20"/>
              </w:rPr>
              <w:t>8</w:t>
            </w:r>
            <w:r w:rsidR="009D0D78">
              <w:rPr>
                <w:rFonts w:ascii="Verdana" w:hAnsi="Verdana"/>
                <w:b/>
                <w:sz w:val="20"/>
              </w:rPr>
              <w:t xml:space="preserve"> kl. 1</w:t>
            </w:r>
            <w:r w:rsidR="00353543">
              <w:rPr>
                <w:rFonts w:ascii="Verdana" w:hAnsi="Verdana"/>
                <w:b/>
                <w:sz w:val="20"/>
              </w:rPr>
              <w:t>7</w:t>
            </w:r>
            <w:r w:rsidR="008545C3">
              <w:rPr>
                <w:rFonts w:ascii="Verdana" w:hAnsi="Verdana"/>
                <w:b/>
                <w:sz w:val="20"/>
              </w:rPr>
              <w:t>.30</w:t>
            </w:r>
            <w:r w:rsidR="009D0D78">
              <w:rPr>
                <w:rFonts w:ascii="Verdana" w:hAnsi="Verdana"/>
                <w:b/>
                <w:sz w:val="20"/>
              </w:rPr>
              <w:t>-</w:t>
            </w:r>
            <w:r w:rsidR="00BB40C5">
              <w:rPr>
                <w:rFonts w:ascii="Verdana" w:hAnsi="Verdana"/>
                <w:b/>
                <w:sz w:val="20"/>
              </w:rPr>
              <w:t xml:space="preserve"> </w:t>
            </w:r>
            <w:r w:rsidR="00353543">
              <w:rPr>
                <w:rFonts w:ascii="Verdana" w:hAnsi="Verdana"/>
                <w:b/>
                <w:sz w:val="20"/>
              </w:rPr>
              <w:t>19</w:t>
            </w:r>
            <w:r w:rsidR="008545C3">
              <w:rPr>
                <w:rFonts w:ascii="Verdana" w:hAnsi="Verdana"/>
                <w:b/>
                <w:sz w:val="20"/>
              </w:rPr>
              <w:t>.30</w:t>
            </w:r>
          </w:p>
          <w:p w:rsidR="002230FD" w:rsidRPr="00BB40C5" w:rsidRDefault="002230FD" w:rsidP="002230FD">
            <w:pPr>
              <w:spacing w:after="0"/>
              <w:rPr>
                <w:rFonts w:ascii="Verdana" w:hAnsi="Verdana"/>
                <w:b/>
                <w:sz w:val="20"/>
              </w:rPr>
            </w:pPr>
          </w:p>
        </w:tc>
      </w:tr>
      <w:tr w:rsidR="00E25BD3" w:rsidRPr="00E25BD3" w:rsidTr="00E25BD3">
        <w:tc>
          <w:tcPr>
            <w:tcW w:w="7230" w:type="dxa"/>
          </w:tcPr>
          <w:p w:rsidR="00E25BD3" w:rsidRPr="00E25BD3" w:rsidRDefault="009D0D78" w:rsidP="002045C1">
            <w:pPr>
              <w:spacing w:after="0"/>
            </w:pPr>
            <w:r>
              <w:rPr>
                <w:rFonts w:ascii="Verdana" w:hAnsi="Verdana"/>
                <w:sz w:val="20"/>
              </w:rPr>
              <w:t xml:space="preserve">Referent: </w:t>
            </w:r>
            <w:r w:rsidR="00961A7F">
              <w:rPr>
                <w:rFonts w:ascii="Verdana" w:hAnsi="Verdana"/>
                <w:sz w:val="20"/>
              </w:rPr>
              <w:t>Anja Hessellund</w:t>
            </w:r>
          </w:p>
        </w:tc>
      </w:tr>
      <w:tr w:rsidR="00E25BD3" w:rsidRPr="00E25BD3" w:rsidTr="00E25BD3">
        <w:tc>
          <w:tcPr>
            <w:tcW w:w="7230" w:type="dxa"/>
          </w:tcPr>
          <w:p w:rsidR="00E25BD3" w:rsidRPr="00E25BD3" w:rsidRDefault="00C85DBD" w:rsidP="00353543">
            <w:pPr>
              <w:spacing w:after="0"/>
              <w:rPr>
                <w:rFonts w:ascii="Verdana" w:hAnsi="Verdana"/>
                <w:sz w:val="20"/>
              </w:rPr>
            </w:pPr>
            <w:r>
              <w:rPr>
                <w:rFonts w:ascii="Verdana" w:hAnsi="Verdana"/>
                <w:sz w:val="20"/>
              </w:rPr>
              <w:t xml:space="preserve">Fraværende: </w:t>
            </w:r>
            <w:r w:rsidR="00195F21">
              <w:rPr>
                <w:rFonts w:ascii="Verdana" w:hAnsi="Verdana"/>
                <w:sz w:val="20"/>
              </w:rPr>
              <w:t>ingen fraværende</w:t>
            </w:r>
          </w:p>
        </w:tc>
      </w:tr>
    </w:tbl>
    <w:p w:rsidR="00E25BD3" w:rsidRDefault="00580711">
      <w:r w:rsidRPr="00580711">
        <w:rPr>
          <w:rFonts w:ascii="Times New Roman" w:eastAsia="Arial Unicode MS" w:hAnsi="Times New Roman" w:cs="Times New Roman"/>
          <w:i/>
          <w:noProof/>
          <w:szCs w:val="24"/>
          <w:bdr w:val="nil"/>
        </w:rPr>
        <w:drawing>
          <wp:anchor distT="57150" distB="57150" distL="57150" distR="57150" simplePos="0" relativeHeight="251659264" behindDoc="0" locked="0" layoutInCell="1" allowOverlap="1" wp14:anchorId="72E93A71" wp14:editId="78740200">
            <wp:simplePos x="0" y="0"/>
            <wp:positionH relativeFrom="page">
              <wp:posOffset>5534025</wp:posOffset>
            </wp:positionH>
            <wp:positionV relativeFrom="page">
              <wp:posOffset>552450</wp:posOffset>
            </wp:positionV>
            <wp:extent cx="1562100" cy="1676400"/>
            <wp:effectExtent l="0" t="0" r="0" b="0"/>
            <wp:wrapThrough wrapText="bothSides" distL="57150" distR="57150">
              <wp:wrapPolygon edited="1">
                <wp:start x="0" y="0"/>
                <wp:lineTo x="21600" y="0"/>
                <wp:lineTo x="21600" y="21600"/>
                <wp:lineTo x="0" y="21600"/>
                <wp:lineTo x="0" y="0"/>
              </wp:wrapPolygon>
            </wp:wrapThrough>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7">
                      <a:extLst/>
                    </a:blip>
                    <a:stretch>
                      <a:fillRect/>
                    </a:stretch>
                  </pic:blipFill>
                  <pic:spPr>
                    <a:xfrm>
                      <a:off x="0" y="0"/>
                      <a:ext cx="1562100" cy="16764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E25BD3" w:rsidRPr="00E25BD3" w:rsidRDefault="00E25BD3" w:rsidP="00E25BD3"/>
    <w:p w:rsidR="00E25BD3" w:rsidRPr="00E25BD3" w:rsidRDefault="00E25BD3" w:rsidP="00E25BD3"/>
    <w:tbl>
      <w:tblPr>
        <w:tblStyle w:val="Tabel-Gitter"/>
        <w:tblW w:w="8755" w:type="dxa"/>
        <w:tblLook w:val="04A0" w:firstRow="1" w:lastRow="0" w:firstColumn="1" w:lastColumn="0" w:noHBand="0" w:noVBand="1"/>
      </w:tblPr>
      <w:tblGrid>
        <w:gridCol w:w="5211"/>
        <w:gridCol w:w="3544"/>
      </w:tblGrid>
      <w:tr w:rsidR="00E25BD3" w:rsidTr="000379A8">
        <w:trPr>
          <w:trHeight w:val="716"/>
        </w:trPr>
        <w:tc>
          <w:tcPr>
            <w:tcW w:w="5211" w:type="dxa"/>
          </w:tcPr>
          <w:p w:rsidR="009D0D78" w:rsidRPr="00374F86" w:rsidRDefault="00302ED2" w:rsidP="00374F86">
            <w:pPr>
              <w:pStyle w:val="Listeafsnit"/>
              <w:numPr>
                <w:ilvl w:val="0"/>
                <w:numId w:val="8"/>
              </w:numPr>
              <w:tabs>
                <w:tab w:val="left" w:pos="525"/>
              </w:tabs>
              <w:spacing w:before="240"/>
              <w:rPr>
                <w:sz w:val="22"/>
                <w:szCs w:val="22"/>
              </w:rPr>
            </w:pPr>
            <w:r w:rsidRPr="00374F86">
              <w:rPr>
                <w:b/>
                <w:sz w:val="22"/>
                <w:szCs w:val="22"/>
              </w:rPr>
              <w:t>Elevråd</w:t>
            </w:r>
          </w:p>
        </w:tc>
        <w:tc>
          <w:tcPr>
            <w:tcW w:w="3544" w:type="dxa"/>
          </w:tcPr>
          <w:p w:rsidR="00195F21" w:rsidRDefault="000A2119" w:rsidP="008545C3">
            <w:pPr>
              <w:spacing w:before="240"/>
            </w:pPr>
            <w:r>
              <w:t>Der informeres om, at eleverne oplever at der udlånes bøger på andre elevers konto, således, at eleven hæfter for bøger som eleven ikke har lånt. Dette er løst ved, at der er indkøbt kasser til lånerkortene.</w:t>
            </w:r>
          </w:p>
          <w:p w:rsidR="000A2119" w:rsidRDefault="000A2119" w:rsidP="008545C3">
            <w:pPr>
              <w:spacing w:before="240"/>
            </w:pPr>
            <w:r>
              <w:t>Der ønskes at indkøbe et bordfodboldsbord</w:t>
            </w:r>
            <w:r w:rsidR="00A7592F">
              <w:t xml:space="preserve"> i fase3</w:t>
            </w:r>
          </w:p>
          <w:p w:rsidR="000A2119" w:rsidRDefault="000A2119" w:rsidP="008545C3">
            <w:pPr>
              <w:spacing w:before="240"/>
            </w:pPr>
            <w:r>
              <w:t xml:space="preserve">Den gyldne fejebakke er blevet sløjfet i indeværende skoleår. </w:t>
            </w:r>
          </w:p>
          <w:p w:rsidR="000A2119" w:rsidRDefault="000A2119" w:rsidP="008545C3">
            <w:pPr>
              <w:spacing w:before="240"/>
            </w:pPr>
          </w:p>
          <w:p w:rsidR="000A2119" w:rsidRDefault="000A2119" w:rsidP="008545C3">
            <w:pPr>
              <w:spacing w:before="240"/>
            </w:pPr>
          </w:p>
        </w:tc>
      </w:tr>
      <w:tr w:rsidR="00BB40C5" w:rsidTr="000379A8">
        <w:trPr>
          <w:trHeight w:val="738"/>
        </w:trPr>
        <w:tc>
          <w:tcPr>
            <w:tcW w:w="5211" w:type="dxa"/>
          </w:tcPr>
          <w:p w:rsidR="008545C3" w:rsidRPr="00374F86" w:rsidRDefault="008545C3" w:rsidP="00374F86">
            <w:pPr>
              <w:pStyle w:val="Listeafsnit"/>
              <w:numPr>
                <w:ilvl w:val="0"/>
                <w:numId w:val="8"/>
              </w:numPr>
              <w:rPr>
                <w:b/>
                <w:sz w:val="22"/>
                <w:szCs w:val="22"/>
              </w:rPr>
            </w:pPr>
            <w:r w:rsidRPr="00374F86">
              <w:rPr>
                <w:b/>
                <w:sz w:val="22"/>
                <w:szCs w:val="22"/>
              </w:rPr>
              <w:t>Orientering fra formanden</w:t>
            </w:r>
          </w:p>
          <w:bookmarkStart w:id="0" w:name="_GoBack"/>
          <w:p w:rsidR="004E034D" w:rsidRPr="008545C3" w:rsidRDefault="007575D3" w:rsidP="008545C3">
            <w:pPr>
              <w:rPr>
                <w:b/>
                <w:sz w:val="22"/>
                <w:szCs w:val="22"/>
              </w:rPr>
            </w:pPr>
            <w:r>
              <w:object w:dxaOrig="1364" w:dyaOrig="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8.55pt;height:45.7pt" o:ole="">
                  <v:imagedata r:id="rId8" o:title=""/>
                </v:shape>
                <o:OLEObject Type="Embed" ProgID="AcroExch.Document.DC" ShapeID="_x0000_i1035" DrawAspect="Icon" ObjectID="_1600501790" r:id="rId9"/>
              </w:object>
            </w:r>
            <w:bookmarkEnd w:id="0"/>
          </w:p>
        </w:tc>
        <w:tc>
          <w:tcPr>
            <w:tcW w:w="3544" w:type="dxa"/>
          </w:tcPr>
          <w:p w:rsidR="00211EBC" w:rsidRDefault="000A2119" w:rsidP="000A2119">
            <w:pPr>
              <w:spacing w:before="240"/>
            </w:pPr>
            <w:r>
              <w:t>Pkt. til kommende dagsorden indsendes til formanden senest 15. oktober til mødet den 30. oktober.</w:t>
            </w:r>
          </w:p>
          <w:p w:rsidR="000A2119" w:rsidRDefault="000A2119" w:rsidP="000A2119">
            <w:pPr>
              <w:spacing w:before="240"/>
            </w:pPr>
            <w:r>
              <w:t>Der drøftes kommunikationsstrategier der opfordres til at det tydeliggøres i overskriften, hvilket emne det kommenteres på.</w:t>
            </w:r>
          </w:p>
          <w:p w:rsidR="000A2119" w:rsidRDefault="000A2119" w:rsidP="000A2119">
            <w:pPr>
              <w:spacing w:before="240"/>
            </w:pPr>
          </w:p>
          <w:p w:rsidR="000A2119" w:rsidRDefault="000A2119" w:rsidP="000A2119">
            <w:pPr>
              <w:spacing w:before="240"/>
            </w:pPr>
            <w:r>
              <w:t xml:space="preserve">Årshjulet som er en del af vedhæftet. Er tænkt som et forslag for formanden. Der ønskes en drøftelses af årshjulet som et selvstændigt pkt. på et kommende SKB-møde. </w:t>
            </w:r>
          </w:p>
        </w:tc>
      </w:tr>
      <w:tr w:rsidR="00250644" w:rsidTr="000379A8">
        <w:trPr>
          <w:trHeight w:val="738"/>
        </w:trPr>
        <w:tc>
          <w:tcPr>
            <w:tcW w:w="5211" w:type="dxa"/>
          </w:tcPr>
          <w:p w:rsidR="00353543" w:rsidRPr="00374F86" w:rsidRDefault="00353543" w:rsidP="00374F86">
            <w:pPr>
              <w:pStyle w:val="Listeafsnit"/>
              <w:numPr>
                <w:ilvl w:val="0"/>
                <w:numId w:val="8"/>
              </w:numPr>
              <w:rPr>
                <w:b/>
                <w:sz w:val="22"/>
                <w:szCs w:val="22"/>
              </w:rPr>
            </w:pPr>
            <w:r w:rsidRPr="00374F86">
              <w:rPr>
                <w:b/>
                <w:sz w:val="22"/>
                <w:szCs w:val="22"/>
              </w:rPr>
              <w:t xml:space="preserve">Skolebestyrelsens Forretningsorden </w:t>
            </w:r>
          </w:p>
          <w:p w:rsidR="00353543" w:rsidRDefault="008545C3" w:rsidP="00353543">
            <w:pPr>
              <w:rPr>
                <w:b/>
                <w:sz w:val="22"/>
                <w:szCs w:val="22"/>
              </w:rPr>
            </w:pPr>
            <w:r>
              <w:object w:dxaOrig="1490" w:dyaOrig="991">
                <v:shape id="_x0000_i1026" type="#_x0000_t75" style="width:75.45pt;height:49.15pt" o:ole="">
                  <v:imagedata r:id="rId10" o:title=""/>
                </v:shape>
                <o:OLEObject Type="Embed" ProgID="AcroExch.Document.DC" ShapeID="_x0000_i1026" DrawAspect="Icon" ObjectID="_1600501791" r:id="rId11"/>
              </w:object>
            </w:r>
            <w:r w:rsidR="009D79C2">
              <w:rPr>
                <w:b/>
                <w:sz w:val="22"/>
                <w:szCs w:val="22"/>
              </w:rPr>
              <w:t xml:space="preserve">                                                          </w:t>
            </w:r>
          </w:p>
          <w:p w:rsidR="004101B8" w:rsidRPr="00353543" w:rsidRDefault="00353543" w:rsidP="00353543">
            <w:pPr>
              <w:rPr>
                <w:b/>
                <w:i/>
                <w:sz w:val="22"/>
                <w:szCs w:val="22"/>
              </w:rPr>
            </w:pPr>
            <w:r w:rsidRPr="00353543">
              <w:rPr>
                <w:b/>
                <w:i/>
                <w:sz w:val="22"/>
                <w:szCs w:val="22"/>
              </w:rPr>
              <w:t>-Beslutning/drøftelse</w:t>
            </w:r>
            <w:r w:rsidR="004101B8" w:rsidRPr="00353543">
              <w:rPr>
                <w:b/>
                <w:i/>
                <w:sz w:val="22"/>
                <w:szCs w:val="22"/>
              </w:rPr>
              <w:t>-</w:t>
            </w:r>
          </w:p>
        </w:tc>
        <w:tc>
          <w:tcPr>
            <w:tcW w:w="3544" w:type="dxa"/>
          </w:tcPr>
          <w:p w:rsidR="00CA47E0" w:rsidRDefault="00B90702" w:rsidP="00CA47E0">
            <w:pPr>
              <w:spacing w:before="240"/>
            </w:pPr>
            <w:r>
              <w:t>Kommentarer til forretningsordenen fremsendes til adhock-udvalget. Sendes til Lilian, Michelle N og Lars i løbet af uge 38.</w:t>
            </w:r>
          </w:p>
          <w:p w:rsidR="00B90702" w:rsidRDefault="00B90702" w:rsidP="00CA47E0">
            <w:pPr>
              <w:spacing w:before="240"/>
            </w:pPr>
            <w:r>
              <w:t xml:space="preserve">Formanden deltager også i dette </w:t>
            </w:r>
            <w:r>
              <w:lastRenderedPageBreak/>
              <w:t>udvalgsarbejde.</w:t>
            </w:r>
          </w:p>
        </w:tc>
      </w:tr>
      <w:tr w:rsidR="008545C3" w:rsidTr="000379A8">
        <w:trPr>
          <w:trHeight w:val="738"/>
        </w:trPr>
        <w:tc>
          <w:tcPr>
            <w:tcW w:w="5211" w:type="dxa"/>
          </w:tcPr>
          <w:p w:rsidR="008545C3" w:rsidRPr="00374F86" w:rsidRDefault="008545C3" w:rsidP="00374F86">
            <w:pPr>
              <w:pStyle w:val="Listeafsnit"/>
              <w:numPr>
                <w:ilvl w:val="0"/>
                <w:numId w:val="8"/>
              </w:numPr>
              <w:rPr>
                <w:b/>
                <w:sz w:val="22"/>
                <w:szCs w:val="22"/>
              </w:rPr>
            </w:pPr>
            <w:r w:rsidRPr="00374F86">
              <w:rPr>
                <w:b/>
                <w:sz w:val="22"/>
                <w:szCs w:val="22"/>
              </w:rPr>
              <w:lastRenderedPageBreak/>
              <w:t>Mobilpolitik</w:t>
            </w:r>
          </w:p>
          <w:p w:rsidR="008545C3" w:rsidRDefault="008545C3" w:rsidP="008545C3">
            <w:r>
              <w:object w:dxaOrig="1490" w:dyaOrig="991">
                <v:shape id="_x0000_i1027" type="#_x0000_t75" style="width:75.45pt;height:49.15pt" o:ole="">
                  <v:imagedata r:id="rId12" o:title=""/>
                </v:shape>
                <o:OLEObject Type="Embed" ProgID="AcroExch.Document.DC" ShapeID="_x0000_i1027" DrawAspect="Icon" ObjectID="_1600501792" r:id="rId13"/>
              </w:object>
            </w:r>
          </w:p>
          <w:p w:rsidR="00374F86" w:rsidRPr="008545C3" w:rsidRDefault="00374F86" w:rsidP="00374F86">
            <w:pPr>
              <w:rPr>
                <w:b/>
                <w:sz w:val="22"/>
                <w:szCs w:val="22"/>
              </w:rPr>
            </w:pPr>
            <w:r w:rsidRPr="00374F86">
              <w:rPr>
                <w:b/>
                <w:i/>
              </w:rPr>
              <w:t>-Beslutning/drøftelse-</w:t>
            </w:r>
          </w:p>
        </w:tc>
        <w:tc>
          <w:tcPr>
            <w:tcW w:w="3544" w:type="dxa"/>
          </w:tcPr>
          <w:p w:rsidR="00485328" w:rsidRDefault="00136297" w:rsidP="00CA47E0">
            <w:pPr>
              <w:spacing w:before="240"/>
            </w:pPr>
            <w:r>
              <w:t xml:space="preserve">Der er nedsat et </w:t>
            </w:r>
            <w:r w:rsidR="00A7592F">
              <w:t>AD-hock udvalg</w:t>
            </w:r>
            <w:r>
              <w:t xml:space="preserve"> til udarbejdelse af mobilprincipper for SFO og Juniorklub</w:t>
            </w:r>
            <w:r w:rsidR="00A7592F">
              <w:t xml:space="preserve">: </w:t>
            </w:r>
            <w:r w:rsidR="00485328">
              <w:t xml:space="preserve">Helle O’Connor og Michelle C, Lene, Ida Jørgensen. </w:t>
            </w:r>
          </w:p>
        </w:tc>
      </w:tr>
      <w:tr w:rsidR="008545C3" w:rsidTr="000379A8">
        <w:trPr>
          <w:trHeight w:val="738"/>
        </w:trPr>
        <w:tc>
          <w:tcPr>
            <w:tcW w:w="5211" w:type="dxa"/>
          </w:tcPr>
          <w:p w:rsidR="008545C3" w:rsidRPr="00374F86" w:rsidRDefault="00374F86" w:rsidP="00374F86">
            <w:pPr>
              <w:pStyle w:val="Listeafsnit"/>
              <w:numPr>
                <w:ilvl w:val="0"/>
                <w:numId w:val="8"/>
              </w:numPr>
              <w:rPr>
                <w:b/>
                <w:sz w:val="22"/>
                <w:szCs w:val="22"/>
              </w:rPr>
            </w:pPr>
            <w:r w:rsidRPr="00374F86">
              <w:rPr>
                <w:b/>
                <w:sz w:val="22"/>
                <w:szCs w:val="22"/>
              </w:rPr>
              <w:t>Cykelskur</w:t>
            </w:r>
          </w:p>
          <w:p w:rsidR="00374F86" w:rsidRDefault="00374F86" w:rsidP="008545C3">
            <w:r>
              <w:object w:dxaOrig="1490" w:dyaOrig="991">
                <v:shape id="_x0000_i1028" type="#_x0000_t75" style="width:75.45pt;height:49.15pt" o:ole="">
                  <v:imagedata r:id="rId14" o:title=""/>
                </v:shape>
                <o:OLEObject Type="Embed" ProgID="AcroExch.Document.DC" ShapeID="_x0000_i1028" DrawAspect="Icon" ObjectID="_1600501793" r:id="rId15"/>
              </w:object>
            </w:r>
          </w:p>
          <w:p w:rsidR="00374F86" w:rsidRPr="008545C3" w:rsidRDefault="00374F86" w:rsidP="00374F86">
            <w:pPr>
              <w:rPr>
                <w:b/>
                <w:sz w:val="22"/>
                <w:szCs w:val="22"/>
              </w:rPr>
            </w:pPr>
            <w:r w:rsidRPr="00374F86">
              <w:rPr>
                <w:b/>
                <w:i/>
              </w:rPr>
              <w:t>-Beslutning/drøftelse-</w:t>
            </w:r>
          </w:p>
        </w:tc>
        <w:tc>
          <w:tcPr>
            <w:tcW w:w="3544" w:type="dxa"/>
          </w:tcPr>
          <w:p w:rsidR="008545C3" w:rsidRDefault="00CA371B" w:rsidP="00CA371B">
            <w:pPr>
              <w:spacing w:before="240"/>
            </w:pPr>
            <w:r>
              <w:t xml:space="preserve">Indsats: frikvartererne gøre mere spændende. </w:t>
            </w:r>
          </w:p>
          <w:p w:rsidR="00CA371B" w:rsidRDefault="00CA371B" w:rsidP="00CA371B">
            <w:pPr>
              <w:spacing w:before="240"/>
            </w:pPr>
            <w:r>
              <w:t>Det præciseres, hvor hvilken årgang parkerer.</w:t>
            </w:r>
          </w:p>
          <w:p w:rsidR="00CA371B" w:rsidRDefault="00CA371B" w:rsidP="00CA371B">
            <w:pPr>
              <w:spacing w:before="240"/>
            </w:pPr>
            <w:r>
              <w:t>LO kigger på gårdplansvagtskemaet</w:t>
            </w:r>
          </w:p>
          <w:p w:rsidR="00CA371B" w:rsidRDefault="00CA371B" w:rsidP="00CA371B">
            <w:pPr>
              <w:spacing w:before="240"/>
            </w:pPr>
            <w:r>
              <w:t xml:space="preserve"> </w:t>
            </w:r>
          </w:p>
        </w:tc>
      </w:tr>
      <w:tr w:rsidR="008545C3" w:rsidTr="000379A8">
        <w:trPr>
          <w:trHeight w:val="738"/>
        </w:trPr>
        <w:tc>
          <w:tcPr>
            <w:tcW w:w="5211" w:type="dxa"/>
          </w:tcPr>
          <w:p w:rsidR="008545C3" w:rsidRPr="00374F86" w:rsidRDefault="00374F86" w:rsidP="00374F86">
            <w:pPr>
              <w:pStyle w:val="Listeafsnit"/>
              <w:numPr>
                <w:ilvl w:val="0"/>
                <w:numId w:val="8"/>
              </w:numPr>
              <w:rPr>
                <w:b/>
                <w:sz w:val="22"/>
                <w:szCs w:val="22"/>
              </w:rPr>
            </w:pPr>
            <w:r w:rsidRPr="00374F86">
              <w:rPr>
                <w:b/>
                <w:sz w:val="22"/>
                <w:szCs w:val="22"/>
              </w:rPr>
              <w:t>Henvendelse kortere skoledag</w:t>
            </w:r>
          </w:p>
          <w:p w:rsidR="00374F86" w:rsidRDefault="00374F86" w:rsidP="008545C3">
            <w:r>
              <w:object w:dxaOrig="1490" w:dyaOrig="991">
                <v:shape id="_x0000_i1029" type="#_x0000_t75" style="width:75.45pt;height:49.15pt" o:ole="">
                  <v:imagedata r:id="rId16" o:title=""/>
                </v:shape>
                <o:OLEObject Type="Embed" ProgID="AcroExch.Document.DC" ShapeID="_x0000_i1029" DrawAspect="Icon" ObjectID="_1600501794" r:id="rId17"/>
              </w:object>
            </w:r>
          </w:p>
          <w:p w:rsidR="00374F86" w:rsidRDefault="00374F86" w:rsidP="008545C3">
            <w:r>
              <w:object w:dxaOrig="1490" w:dyaOrig="991">
                <v:shape id="_x0000_i1030" type="#_x0000_t75" style="width:75.45pt;height:49.15pt" o:ole="">
                  <v:imagedata r:id="rId18" o:title=""/>
                </v:shape>
                <o:OLEObject Type="Embed" ProgID="AcroExch.Document.DC" ShapeID="_x0000_i1030" DrawAspect="Icon" ObjectID="_1600501795" r:id="rId19"/>
              </w:object>
            </w:r>
          </w:p>
          <w:p w:rsidR="00374F86" w:rsidRPr="008545C3" w:rsidRDefault="00374F86" w:rsidP="008545C3">
            <w:pPr>
              <w:rPr>
                <w:b/>
                <w:sz w:val="22"/>
                <w:szCs w:val="22"/>
              </w:rPr>
            </w:pPr>
            <w:r w:rsidRPr="00374F86">
              <w:rPr>
                <w:b/>
                <w:i/>
                <w:sz w:val="22"/>
                <w:szCs w:val="22"/>
              </w:rPr>
              <w:t>-Beslutning/drøftelse-</w:t>
            </w:r>
          </w:p>
        </w:tc>
        <w:tc>
          <w:tcPr>
            <w:tcW w:w="3544" w:type="dxa"/>
          </w:tcPr>
          <w:p w:rsidR="008545C3" w:rsidRDefault="00CA371B" w:rsidP="00CA47E0">
            <w:pPr>
              <w:spacing w:before="240"/>
            </w:pPr>
            <w:r>
              <w:t>Kortere skoledage: Svarene behandles fortløbende.</w:t>
            </w:r>
            <w:r w:rsidR="001D71B0">
              <w:t xml:space="preserve"> Der var en kort drøftelse.</w:t>
            </w:r>
          </w:p>
          <w:p w:rsidR="00033D4C" w:rsidRDefault="00A7592F" w:rsidP="00CA47E0">
            <w:pPr>
              <w:spacing w:before="240"/>
            </w:pPr>
            <w:r>
              <w:t>De</w:t>
            </w:r>
            <w:r w:rsidR="00033D4C">
              <w:t>r udarbejdes Adhock udvalg: Helle, Lilian, Kitty, Anja. Undersøger muligheder i og konsekvenser af kortere skoledag. Der laves en kort status på det kommende SKB-møde den 30. oktober.</w:t>
            </w:r>
          </w:p>
          <w:p w:rsidR="00A7592F" w:rsidRDefault="00A7592F" w:rsidP="00CA47E0">
            <w:pPr>
              <w:spacing w:before="240"/>
            </w:pPr>
            <w:r>
              <w:t>Kommentarer til ovenstående fremsendes i løbet af uge 38</w:t>
            </w:r>
          </w:p>
          <w:p w:rsidR="00CA371B" w:rsidRDefault="00CA371B" w:rsidP="00CA47E0">
            <w:pPr>
              <w:spacing w:before="240"/>
            </w:pPr>
            <w:r>
              <w:t xml:space="preserve">Toiletterne i fase 1: qua anbefalingen fra bygningsrejseholdet afventer SKB at behandle henvendelsen. </w:t>
            </w:r>
          </w:p>
        </w:tc>
      </w:tr>
      <w:tr w:rsidR="00374F86" w:rsidTr="000379A8">
        <w:trPr>
          <w:trHeight w:val="738"/>
        </w:trPr>
        <w:tc>
          <w:tcPr>
            <w:tcW w:w="5211" w:type="dxa"/>
          </w:tcPr>
          <w:p w:rsidR="00374F86" w:rsidRPr="00374F86" w:rsidRDefault="00374F86" w:rsidP="00374F86">
            <w:pPr>
              <w:pStyle w:val="Listeafsnit"/>
              <w:numPr>
                <w:ilvl w:val="0"/>
                <w:numId w:val="8"/>
              </w:numPr>
              <w:rPr>
                <w:b/>
                <w:sz w:val="22"/>
                <w:szCs w:val="22"/>
              </w:rPr>
            </w:pPr>
            <w:r w:rsidRPr="00374F86">
              <w:rPr>
                <w:b/>
                <w:sz w:val="22"/>
                <w:szCs w:val="22"/>
              </w:rPr>
              <w:t>Principper for lejrskole</w:t>
            </w:r>
          </w:p>
          <w:p w:rsidR="00374F86" w:rsidRDefault="00374F86" w:rsidP="008545C3">
            <w:r>
              <w:object w:dxaOrig="1490" w:dyaOrig="991">
                <v:shape id="_x0000_i1031" type="#_x0000_t75" style="width:75.45pt;height:49.15pt" o:ole="">
                  <v:imagedata r:id="rId20" o:title=""/>
                </v:shape>
                <o:OLEObject Type="Embed" ProgID="AcroExch.Document.DC" ShapeID="_x0000_i1031" DrawAspect="Icon" ObjectID="_1600501796" r:id="rId21"/>
              </w:object>
            </w:r>
          </w:p>
          <w:p w:rsidR="00374F86" w:rsidRDefault="00374F86" w:rsidP="008545C3">
            <w:pPr>
              <w:rPr>
                <w:b/>
                <w:sz w:val="22"/>
                <w:szCs w:val="22"/>
              </w:rPr>
            </w:pPr>
            <w:r w:rsidRPr="00374F86">
              <w:rPr>
                <w:b/>
                <w:i/>
                <w:sz w:val="22"/>
                <w:szCs w:val="22"/>
              </w:rPr>
              <w:t>-Beslutning/drøftelse-</w:t>
            </w:r>
          </w:p>
        </w:tc>
        <w:tc>
          <w:tcPr>
            <w:tcW w:w="3544" w:type="dxa"/>
          </w:tcPr>
          <w:p w:rsidR="006303D4" w:rsidRDefault="006303D4" w:rsidP="00CA47E0">
            <w:pPr>
              <w:spacing w:before="240"/>
            </w:pPr>
            <w:r>
              <w:t>Ad</w:t>
            </w:r>
            <w:r w:rsidR="00B35356">
              <w:t>-</w:t>
            </w:r>
            <w:r>
              <w:t>hock udv</w:t>
            </w:r>
            <w:r w:rsidR="00B35356">
              <w:t>a</w:t>
            </w:r>
            <w:r>
              <w:t>lg: Uffe og Lars kigger på principper for fællesarrangementer og udsendelse i praktik.</w:t>
            </w:r>
          </w:p>
          <w:p w:rsidR="00A7592F" w:rsidRDefault="00A7592F" w:rsidP="00A7592F">
            <w:pPr>
              <w:spacing w:before="240"/>
            </w:pPr>
            <w:r>
              <w:t>Kommentarer til ovenstående fremsendes i løbet af uge 38</w:t>
            </w:r>
          </w:p>
          <w:p w:rsidR="00374F86" w:rsidRDefault="006303D4" w:rsidP="00CA47E0">
            <w:pPr>
              <w:spacing w:before="240"/>
            </w:pPr>
            <w:r>
              <w:t xml:space="preserve">Der laves en kort status til det kommende møde den 30.oktober </w:t>
            </w:r>
          </w:p>
        </w:tc>
      </w:tr>
      <w:tr w:rsidR="00374F86" w:rsidTr="000379A8">
        <w:trPr>
          <w:trHeight w:val="738"/>
        </w:trPr>
        <w:tc>
          <w:tcPr>
            <w:tcW w:w="5211" w:type="dxa"/>
          </w:tcPr>
          <w:p w:rsidR="00374F86" w:rsidRPr="00374F86" w:rsidRDefault="00374F86" w:rsidP="00374F86">
            <w:pPr>
              <w:pStyle w:val="Listeafsnit"/>
              <w:numPr>
                <w:ilvl w:val="0"/>
                <w:numId w:val="8"/>
              </w:numPr>
              <w:rPr>
                <w:b/>
                <w:sz w:val="22"/>
                <w:szCs w:val="22"/>
              </w:rPr>
            </w:pPr>
            <w:r w:rsidRPr="00374F86">
              <w:rPr>
                <w:b/>
                <w:sz w:val="22"/>
                <w:szCs w:val="22"/>
              </w:rPr>
              <w:t>Forslag til åbenhed om dagsorden</w:t>
            </w:r>
          </w:p>
          <w:p w:rsidR="00374F86" w:rsidRDefault="00374F86" w:rsidP="008545C3">
            <w:r>
              <w:object w:dxaOrig="1490" w:dyaOrig="991">
                <v:shape id="_x0000_i1032" type="#_x0000_t75" style="width:75.45pt;height:49.15pt" o:ole="">
                  <v:imagedata r:id="rId22" o:title=""/>
                </v:shape>
                <o:OLEObject Type="Embed" ProgID="AcroExch.Document.DC" ShapeID="_x0000_i1032" DrawAspect="Icon" ObjectID="_1600501797" r:id="rId23"/>
              </w:object>
            </w:r>
          </w:p>
          <w:p w:rsidR="00374F86" w:rsidRDefault="00374F86" w:rsidP="00374F86">
            <w:pPr>
              <w:rPr>
                <w:b/>
                <w:sz w:val="22"/>
                <w:szCs w:val="22"/>
              </w:rPr>
            </w:pPr>
            <w:r w:rsidRPr="00374F86">
              <w:rPr>
                <w:b/>
                <w:i/>
              </w:rPr>
              <w:t>-Beslutning/drøftelse-</w:t>
            </w:r>
          </w:p>
        </w:tc>
        <w:tc>
          <w:tcPr>
            <w:tcW w:w="3544" w:type="dxa"/>
          </w:tcPr>
          <w:p w:rsidR="00374F86" w:rsidRDefault="006303D4" w:rsidP="00CA47E0">
            <w:pPr>
              <w:spacing w:before="240"/>
            </w:pPr>
            <w:r>
              <w:lastRenderedPageBreak/>
              <w:t xml:space="preserve">Dagsordenen lægges på skolens </w:t>
            </w:r>
            <w:r>
              <w:lastRenderedPageBreak/>
              <w:t>hjemmeside.</w:t>
            </w:r>
          </w:p>
          <w:p w:rsidR="006303D4" w:rsidRDefault="006303D4" w:rsidP="00CA47E0">
            <w:pPr>
              <w:spacing w:before="240"/>
            </w:pPr>
          </w:p>
        </w:tc>
      </w:tr>
      <w:tr w:rsidR="00374F86" w:rsidTr="000379A8">
        <w:trPr>
          <w:trHeight w:val="738"/>
        </w:trPr>
        <w:tc>
          <w:tcPr>
            <w:tcW w:w="5211" w:type="dxa"/>
          </w:tcPr>
          <w:p w:rsidR="00374F86" w:rsidRPr="00374F86" w:rsidRDefault="00374F86" w:rsidP="00374F86">
            <w:pPr>
              <w:pStyle w:val="Listeafsnit"/>
              <w:numPr>
                <w:ilvl w:val="0"/>
                <w:numId w:val="8"/>
              </w:numPr>
              <w:rPr>
                <w:b/>
                <w:sz w:val="22"/>
                <w:szCs w:val="22"/>
              </w:rPr>
            </w:pPr>
            <w:r w:rsidRPr="00374F86">
              <w:rPr>
                <w:b/>
                <w:sz w:val="22"/>
                <w:szCs w:val="22"/>
              </w:rPr>
              <w:lastRenderedPageBreak/>
              <w:t>Arbejde med skolens vision</w:t>
            </w:r>
          </w:p>
          <w:p w:rsidR="00374F86" w:rsidRDefault="00374F86" w:rsidP="008545C3">
            <w:r>
              <w:object w:dxaOrig="1490" w:dyaOrig="991">
                <v:shape id="_x0000_i1033" type="#_x0000_t75" style="width:75.45pt;height:49.15pt" o:ole="">
                  <v:imagedata r:id="rId24" o:title=""/>
                </v:shape>
                <o:OLEObject Type="Embed" ProgID="AcroExch.Document.DC" ShapeID="_x0000_i1033" DrawAspect="Icon" ObjectID="_1600501798" r:id="rId25"/>
              </w:object>
            </w:r>
          </w:p>
          <w:p w:rsidR="00374F86" w:rsidRDefault="00374F86" w:rsidP="008545C3">
            <w:pPr>
              <w:rPr>
                <w:b/>
                <w:sz w:val="22"/>
                <w:szCs w:val="22"/>
              </w:rPr>
            </w:pPr>
            <w:r w:rsidRPr="00374F86">
              <w:rPr>
                <w:b/>
                <w:i/>
              </w:rPr>
              <w:t>-Beslutning/drøftelse-</w:t>
            </w:r>
          </w:p>
        </w:tc>
        <w:tc>
          <w:tcPr>
            <w:tcW w:w="3544" w:type="dxa"/>
          </w:tcPr>
          <w:p w:rsidR="00374F86" w:rsidRDefault="00772CD7" w:rsidP="00CA47E0">
            <w:pPr>
              <w:spacing w:before="240"/>
            </w:pPr>
            <w:r>
              <w:t>Der arbejdes videre med mål og strategier for Ansager skole 2020</w:t>
            </w:r>
          </w:p>
          <w:p w:rsidR="00772CD7" w:rsidRDefault="00A7592F" w:rsidP="00CA47E0">
            <w:pPr>
              <w:spacing w:before="240"/>
            </w:pPr>
            <w:r>
              <w:t>Ledelsesteamet arbejder videre med beskrivelsen af ovenstående.</w:t>
            </w:r>
          </w:p>
          <w:p w:rsidR="00A7592F" w:rsidRDefault="00A7592F" w:rsidP="00CA47E0">
            <w:pPr>
              <w:spacing w:before="240"/>
            </w:pPr>
            <w:r>
              <w:t>Arbejdet præsenteres ved mødet den 30. oktober. Her efter arbejdes der i SKB med udkastet.</w:t>
            </w:r>
          </w:p>
          <w:p w:rsidR="00A7592F" w:rsidRDefault="00A7592F" w:rsidP="00A7592F">
            <w:pPr>
              <w:spacing w:before="240"/>
            </w:pPr>
            <w:r>
              <w:t>Kommentarer til ovenstående fremsendes i løbet af uge 38</w:t>
            </w:r>
          </w:p>
        </w:tc>
      </w:tr>
      <w:tr w:rsidR="00150FE9" w:rsidRPr="00980E01" w:rsidTr="000379A8">
        <w:trPr>
          <w:trHeight w:val="716"/>
        </w:trPr>
        <w:tc>
          <w:tcPr>
            <w:tcW w:w="5211" w:type="dxa"/>
          </w:tcPr>
          <w:p w:rsidR="00150FE9" w:rsidRPr="00374F86" w:rsidRDefault="00280D05" w:rsidP="00374F86">
            <w:pPr>
              <w:pStyle w:val="Listeafsnit"/>
              <w:numPr>
                <w:ilvl w:val="0"/>
                <w:numId w:val="8"/>
              </w:numPr>
              <w:tabs>
                <w:tab w:val="left" w:pos="525"/>
              </w:tabs>
              <w:spacing w:before="240"/>
              <w:rPr>
                <w:b/>
                <w:sz w:val="22"/>
                <w:szCs w:val="22"/>
              </w:rPr>
            </w:pPr>
            <w:r w:rsidRPr="00374F86">
              <w:rPr>
                <w:b/>
                <w:sz w:val="22"/>
                <w:szCs w:val="22"/>
              </w:rPr>
              <w:t>Orientering fra lærerne</w:t>
            </w:r>
          </w:p>
        </w:tc>
        <w:tc>
          <w:tcPr>
            <w:tcW w:w="3544" w:type="dxa"/>
          </w:tcPr>
          <w:p w:rsidR="0023111A" w:rsidRPr="00A7592F" w:rsidRDefault="000162BC" w:rsidP="0023111A">
            <w:pPr>
              <w:spacing w:before="240"/>
              <w:rPr>
                <w:rFonts w:asciiTheme="minorHAnsi" w:hAnsiTheme="minorHAnsi" w:cstheme="minorHAnsi"/>
                <w:sz w:val="22"/>
                <w:szCs w:val="22"/>
              </w:rPr>
            </w:pPr>
            <w:r w:rsidRPr="00A7592F">
              <w:rPr>
                <w:rFonts w:asciiTheme="minorHAnsi" w:hAnsiTheme="minorHAnsi" w:cstheme="minorHAnsi"/>
                <w:sz w:val="22"/>
                <w:szCs w:val="22"/>
              </w:rPr>
              <w:t>8.kl. har været til Erhvervs skolernes dag i Esbjerg.</w:t>
            </w:r>
          </w:p>
          <w:p w:rsidR="000162BC" w:rsidRPr="00980E01" w:rsidRDefault="000162BC" w:rsidP="0023111A">
            <w:pPr>
              <w:spacing w:before="240"/>
              <w:rPr>
                <w:sz w:val="22"/>
                <w:szCs w:val="22"/>
              </w:rPr>
            </w:pPr>
          </w:p>
        </w:tc>
      </w:tr>
      <w:tr w:rsidR="00E25BD3" w:rsidRPr="00980E01" w:rsidTr="000379A8">
        <w:trPr>
          <w:trHeight w:val="738"/>
        </w:trPr>
        <w:tc>
          <w:tcPr>
            <w:tcW w:w="5211" w:type="dxa"/>
          </w:tcPr>
          <w:p w:rsidR="003128AB" w:rsidRPr="00374F86" w:rsidRDefault="00980E01" w:rsidP="00374F86">
            <w:pPr>
              <w:pStyle w:val="Listeafsnit"/>
              <w:numPr>
                <w:ilvl w:val="0"/>
                <w:numId w:val="8"/>
              </w:numPr>
              <w:tabs>
                <w:tab w:val="left" w:pos="480"/>
                <w:tab w:val="left" w:pos="525"/>
              </w:tabs>
              <w:spacing w:before="240"/>
              <w:rPr>
                <w:b/>
                <w:sz w:val="22"/>
                <w:szCs w:val="22"/>
              </w:rPr>
            </w:pPr>
            <w:r w:rsidRPr="00374F86">
              <w:rPr>
                <w:b/>
                <w:sz w:val="22"/>
                <w:szCs w:val="22"/>
              </w:rPr>
              <w:t xml:space="preserve">Orientering fra SFO </w:t>
            </w:r>
            <w:r w:rsidR="00961A7F" w:rsidRPr="00374F86">
              <w:rPr>
                <w:b/>
                <w:sz w:val="22"/>
                <w:szCs w:val="22"/>
              </w:rPr>
              <w:t>og J</w:t>
            </w:r>
            <w:r w:rsidR="003128AB" w:rsidRPr="00374F86">
              <w:rPr>
                <w:b/>
                <w:sz w:val="22"/>
                <w:szCs w:val="22"/>
              </w:rPr>
              <w:t>uniorklubben</w:t>
            </w:r>
          </w:p>
          <w:p w:rsidR="00AE7C72" w:rsidRPr="00AE7C72" w:rsidRDefault="00AE7C72" w:rsidP="004E034D">
            <w:pPr>
              <w:tabs>
                <w:tab w:val="left" w:pos="480"/>
                <w:tab w:val="left" w:pos="525"/>
              </w:tabs>
              <w:spacing w:before="240"/>
              <w:rPr>
                <w:b/>
                <w:sz w:val="22"/>
                <w:szCs w:val="22"/>
              </w:rPr>
            </w:pPr>
            <w:r>
              <w:rPr>
                <w:b/>
                <w:sz w:val="22"/>
                <w:szCs w:val="22"/>
              </w:rPr>
              <w:t xml:space="preserve">             </w:t>
            </w:r>
          </w:p>
        </w:tc>
        <w:tc>
          <w:tcPr>
            <w:tcW w:w="3544" w:type="dxa"/>
          </w:tcPr>
          <w:p w:rsidR="0023111A" w:rsidRDefault="000162BC" w:rsidP="000162BC">
            <w:pPr>
              <w:spacing w:before="240"/>
              <w:rPr>
                <w:rFonts w:asciiTheme="minorHAnsi" w:hAnsiTheme="minorHAnsi" w:cstheme="minorHAnsi"/>
                <w:sz w:val="22"/>
                <w:szCs w:val="22"/>
              </w:rPr>
            </w:pPr>
            <w:r w:rsidRPr="00C661CF">
              <w:rPr>
                <w:rFonts w:asciiTheme="minorHAnsi" w:hAnsiTheme="minorHAnsi" w:cstheme="minorHAnsi"/>
                <w:sz w:val="22"/>
                <w:szCs w:val="22"/>
                <w:u w:val="single"/>
              </w:rPr>
              <w:t>SFO:</w:t>
            </w:r>
            <w:r>
              <w:rPr>
                <w:rFonts w:asciiTheme="minorHAnsi" w:hAnsiTheme="minorHAnsi" w:cstheme="minorHAnsi"/>
                <w:sz w:val="22"/>
                <w:szCs w:val="22"/>
              </w:rPr>
              <w:t xml:space="preserve"> der er fokus på at være mere kreativ i hverdagen. Der er </w:t>
            </w:r>
            <w:r w:rsidR="00A7592F">
              <w:rPr>
                <w:rFonts w:asciiTheme="minorHAnsi" w:hAnsiTheme="minorHAnsi" w:cstheme="minorHAnsi"/>
                <w:sz w:val="22"/>
                <w:szCs w:val="22"/>
              </w:rPr>
              <w:t>investeret</w:t>
            </w:r>
            <w:r>
              <w:rPr>
                <w:rFonts w:asciiTheme="minorHAnsi" w:hAnsiTheme="minorHAnsi" w:cstheme="minorHAnsi"/>
                <w:sz w:val="22"/>
                <w:szCs w:val="22"/>
              </w:rPr>
              <w:t xml:space="preserve"> i flere bolde.</w:t>
            </w:r>
          </w:p>
          <w:p w:rsidR="00C661CF" w:rsidRDefault="00C661CF" w:rsidP="000162BC">
            <w:pPr>
              <w:spacing w:before="240"/>
              <w:rPr>
                <w:rFonts w:asciiTheme="minorHAnsi" w:hAnsiTheme="minorHAnsi" w:cstheme="minorHAnsi"/>
                <w:sz w:val="22"/>
                <w:szCs w:val="22"/>
              </w:rPr>
            </w:pPr>
            <w:r>
              <w:rPr>
                <w:rFonts w:asciiTheme="minorHAnsi" w:hAnsiTheme="minorHAnsi" w:cstheme="minorHAnsi"/>
                <w:sz w:val="22"/>
                <w:szCs w:val="22"/>
              </w:rPr>
              <w:t xml:space="preserve">Tabulex på børneniveau arbejdes der på at introducer. </w:t>
            </w:r>
          </w:p>
          <w:p w:rsidR="00C661CF" w:rsidRDefault="00C661CF" w:rsidP="000162BC">
            <w:pPr>
              <w:spacing w:before="240"/>
              <w:rPr>
                <w:rFonts w:asciiTheme="minorHAnsi" w:hAnsiTheme="minorHAnsi" w:cstheme="minorHAnsi"/>
                <w:sz w:val="22"/>
                <w:szCs w:val="22"/>
              </w:rPr>
            </w:pPr>
            <w:r>
              <w:rPr>
                <w:rFonts w:asciiTheme="minorHAnsi" w:hAnsiTheme="minorHAnsi" w:cstheme="minorHAnsi"/>
                <w:sz w:val="22"/>
                <w:szCs w:val="22"/>
              </w:rPr>
              <w:t xml:space="preserve">Der er ønske om pædagogiske dage således at de pædagogiske </w:t>
            </w:r>
            <w:r w:rsidR="00A7592F">
              <w:rPr>
                <w:rFonts w:asciiTheme="minorHAnsi" w:hAnsiTheme="minorHAnsi" w:cstheme="minorHAnsi"/>
                <w:sz w:val="22"/>
                <w:szCs w:val="22"/>
              </w:rPr>
              <w:t>mål og indholdsbeskrivelse opdateres</w:t>
            </w:r>
            <w:r>
              <w:rPr>
                <w:rFonts w:asciiTheme="minorHAnsi" w:hAnsiTheme="minorHAnsi" w:cstheme="minorHAnsi"/>
                <w:sz w:val="22"/>
                <w:szCs w:val="22"/>
              </w:rPr>
              <w:t>.</w:t>
            </w:r>
          </w:p>
          <w:p w:rsidR="00C661CF" w:rsidRDefault="00C661CF" w:rsidP="000162BC">
            <w:pPr>
              <w:spacing w:before="240"/>
              <w:rPr>
                <w:rFonts w:asciiTheme="minorHAnsi" w:hAnsiTheme="minorHAnsi" w:cstheme="minorHAnsi"/>
                <w:sz w:val="22"/>
                <w:szCs w:val="22"/>
              </w:rPr>
            </w:pPr>
            <w:r>
              <w:rPr>
                <w:rFonts w:asciiTheme="minorHAnsi" w:hAnsiTheme="minorHAnsi" w:cstheme="minorHAnsi"/>
                <w:sz w:val="22"/>
                <w:szCs w:val="22"/>
              </w:rPr>
              <w:t>Der ønskes et pkt. på næste SKB-møde omkring placering af lukkedage (15.+16. april) i forbindelse med pæd-dage. (beslutningspkt.)</w:t>
            </w:r>
          </w:p>
          <w:p w:rsidR="00C661CF" w:rsidRDefault="00C661CF" w:rsidP="000162BC">
            <w:pPr>
              <w:spacing w:before="240"/>
              <w:rPr>
                <w:rFonts w:asciiTheme="minorHAnsi" w:hAnsiTheme="minorHAnsi" w:cstheme="minorHAnsi"/>
                <w:sz w:val="22"/>
                <w:szCs w:val="22"/>
              </w:rPr>
            </w:pPr>
          </w:p>
          <w:p w:rsidR="00C661CF" w:rsidRPr="00C661CF" w:rsidRDefault="00C661CF" w:rsidP="000162BC">
            <w:pPr>
              <w:spacing w:before="240"/>
              <w:rPr>
                <w:rFonts w:asciiTheme="minorHAnsi" w:hAnsiTheme="minorHAnsi" w:cstheme="minorHAnsi"/>
                <w:sz w:val="22"/>
                <w:szCs w:val="22"/>
                <w:u w:val="single"/>
              </w:rPr>
            </w:pPr>
            <w:r w:rsidRPr="00C661CF">
              <w:rPr>
                <w:rFonts w:asciiTheme="minorHAnsi" w:hAnsiTheme="minorHAnsi" w:cstheme="minorHAnsi"/>
                <w:sz w:val="22"/>
                <w:szCs w:val="22"/>
                <w:u w:val="single"/>
              </w:rPr>
              <w:t>Juniorklubben:</w:t>
            </w:r>
          </w:p>
          <w:p w:rsidR="00C661CF" w:rsidRDefault="00C661CF" w:rsidP="000162BC">
            <w:pPr>
              <w:spacing w:before="240"/>
              <w:rPr>
                <w:rFonts w:asciiTheme="minorHAnsi" w:hAnsiTheme="minorHAnsi" w:cstheme="minorHAnsi"/>
                <w:sz w:val="22"/>
                <w:szCs w:val="22"/>
              </w:rPr>
            </w:pPr>
            <w:r>
              <w:rPr>
                <w:rFonts w:asciiTheme="minorHAnsi" w:hAnsiTheme="minorHAnsi" w:cstheme="minorHAnsi"/>
                <w:sz w:val="22"/>
                <w:szCs w:val="22"/>
              </w:rPr>
              <w:t>Der har være optælling på fremmøde på tilmeldte: henholdsvis 68% og 67 %</w:t>
            </w:r>
          </w:p>
          <w:p w:rsidR="00C661CF" w:rsidRDefault="00C661CF" w:rsidP="000162BC">
            <w:pPr>
              <w:spacing w:before="240"/>
              <w:rPr>
                <w:rFonts w:asciiTheme="minorHAnsi" w:hAnsiTheme="minorHAnsi" w:cstheme="minorHAnsi"/>
                <w:sz w:val="22"/>
                <w:szCs w:val="22"/>
              </w:rPr>
            </w:pPr>
            <w:r>
              <w:rPr>
                <w:rFonts w:asciiTheme="minorHAnsi" w:hAnsiTheme="minorHAnsi" w:cstheme="minorHAnsi"/>
                <w:sz w:val="22"/>
                <w:szCs w:val="22"/>
              </w:rPr>
              <w:t>Der er tilmeldt 86% af målgruppen.</w:t>
            </w:r>
          </w:p>
          <w:p w:rsidR="00C661CF" w:rsidRPr="00722971" w:rsidRDefault="00C661CF" w:rsidP="000162BC">
            <w:pPr>
              <w:spacing w:before="240"/>
              <w:rPr>
                <w:rFonts w:asciiTheme="minorHAnsi" w:hAnsiTheme="minorHAnsi" w:cstheme="minorHAnsi"/>
                <w:sz w:val="22"/>
                <w:szCs w:val="22"/>
              </w:rPr>
            </w:pPr>
          </w:p>
        </w:tc>
      </w:tr>
      <w:tr w:rsidR="00980E01" w:rsidRPr="00980E01" w:rsidTr="000379A8">
        <w:trPr>
          <w:trHeight w:val="738"/>
        </w:trPr>
        <w:tc>
          <w:tcPr>
            <w:tcW w:w="5211" w:type="dxa"/>
          </w:tcPr>
          <w:p w:rsidR="00980E01" w:rsidRPr="00374F86" w:rsidRDefault="00980E01" w:rsidP="00374F86">
            <w:pPr>
              <w:pStyle w:val="Listeafsnit"/>
              <w:numPr>
                <w:ilvl w:val="0"/>
                <w:numId w:val="8"/>
              </w:numPr>
              <w:tabs>
                <w:tab w:val="left" w:pos="480"/>
                <w:tab w:val="left" w:pos="525"/>
              </w:tabs>
              <w:spacing w:before="240"/>
              <w:rPr>
                <w:b/>
                <w:sz w:val="22"/>
                <w:szCs w:val="22"/>
              </w:rPr>
            </w:pPr>
            <w:r w:rsidRPr="00374F86">
              <w:rPr>
                <w:b/>
                <w:sz w:val="22"/>
                <w:szCs w:val="22"/>
              </w:rPr>
              <w:lastRenderedPageBreak/>
              <w:t>Nyhedsbrev</w:t>
            </w:r>
          </w:p>
        </w:tc>
        <w:tc>
          <w:tcPr>
            <w:tcW w:w="3544" w:type="dxa"/>
          </w:tcPr>
          <w:p w:rsidR="00980E01" w:rsidRPr="00824B09" w:rsidRDefault="00C661CF" w:rsidP="00824B09">
            <w:pPr>
              <w:spacing w:before="240"/>
              <w:rPr>
                <w:rFonts w:asciiTheme="minorHAnsi" w:hAnsiTheme="minorHAnsi" w:cstheme="minorHAnsi"/>
                <w:sz w:val="22"/>
                <w:szCs w:val="22"/>
              </w:rPr>
            </w:pPr>
            <w:r>
              <w:rPr>
                <w:rFonts w:asciiTheme="minorHAnsi" w:hAnsiTheme="minorHAnsi" w:cstheme="minorHAnsi"/>
                <w:sz w:val="22"/>
                <w:szCs w:val="22"/>
              </w:rPr>
              <w:t>Der laves ikke noget nyhedsbrev.</w:t>
            </w:r>
          </w:p>
        </w:tc>
      </w:tr>
      <w:tr w:rsidR="00302ED2" w:rsidRPr="00EE4648" w:rsidTr="000379A8">
        <w:trPr>
          <w:trHeight w:val="738"/>
        </w:trPr>
        <w:tc>
          <w:tcPr>
            <w:tcW w:w="5211" w:type="dxa"/>
          </w:tcPr>
          <w:p w:rsidR="00961A7F" w:rsidRPr="00961A7F" w:rsidRDefault="00302ED2" w:rsidP="00E05FB5">
            <w:pPr>
              <w:tabs>
                <w:tab w:val="left" w:pos="480"/>
                <w:tab w:val="left" w:pos="525"/>
              </w:tabs>
              <w:spacing w:before="240"/>
              <w:rPr>
                <w:b/>
                <w:sz w:val="22"/>
                <w:szCs w:val="22"/>
              </w:rPr>
            </w:pPr>
            <w:r w:rsidRPr="00961A7F">
              <w:rPr>
                <w:b/>
                <w:sz w:val="22"/>
                <w:szCs w:val="22"/>
              </w:rPr>
              <w:t>Evt.</w:t>
            </w:r>
          </w:p>
        </w:tc>
        <w:tc>
          <w:tcPr>
            <w:tcW w:w="3544" w:type="dxa"/>
          </w:tcPr>
          <w:p w:rsidR="00EE4648" w:rsidRDefault="00C661CF" w:rsidP="008545C3">
            <w:pPr>
              <w:spacing w:before="240"/>
              <w:rPr>
                <w:rFonts w:asciiTheme="minorHAnsi" w:hAnsiTheme="minorHAnsi" w:cstheme="minorHAnsi"/>
                <w:sz w:val="22"/>
                <w:szCs w:val="22"/>
              </w:rPr>
            </w:pPr>
            <w:r>
              <w:rPr>
                <w:rFonts w:asciiTheme="minorHAnsi" w:hAnsiTheme="minorHAnsi" w:cstheme="minorHAnsi"/>
                <w:sz w:val="22"/>
                <w:szCs w:val="22"/>
              </w:rPr>
              <w:t>Hjemmesiden holdes opdateret.</w:t>
            </w:r>
          </w:p>
          <w:p w:rsidR="00C661CF" w:rsidRDefault="00B35356" w:rsidP="008545C3">
            <w:pPr>
              <w:spacing w:before="240"/>
              <w:rPr>
                <w:rFonts w:asciiTheme="minorHAnsi" w:hAnsiTheme="minorHAnsi" w:cstheme="minorHAnsi"/>
                <w:sz w:val="22"/>
                <w:szCs w:val="22"/>
              </w:rPr>
            </w:pPr>
            <w:r>
              <w:rPr>
                <w:rFonts w:asciiTheme="minorHAnsi" w:hAnsiTheme="minorHAnsi" w:cstheme="minorHAnsi"/>
                <w:sz w:val="22"/>
                <w:szCs w:val="22"/>
              </w:rPr>
              <w:t>Høringssvar vedr. bygningsrejseholdets anbefalinger, drøftes.</w:t>
            </w:r>
          </w:p>
          <w:p w:rsidR="00B35356" w:rsidRDefault="00B35356" w:rsidP="008545C3">
            <w:pPr>
              <w:spacing w:before="240"/>
              <w:rPr>
                <w:rFonts w:asciiTheme="minorHAnsi" w:hAnsiTheme="minorHAnsi" w:cstheme="minorHAnsi"/>
                <w:sz w:val="22"/>
                <w:szCs w:val="22"/>
              </w:rPr>
            </w:pPr>
            <w:r>
              <w:rPr>
                <w:rFonts w:asciiTheme="minorHAnsi" w:hAnsiTheme="minorHAnsi" w:cstheme="minorHAnsi"/>
                <w:sz w:val="22"/>
                <w:szCs w:val="22"/>
              </w:rPr>
              <w:t>Der ønskes kortere dagsordner, med mere tid til drøftelse, samt en prioritering af arbejdsområder og fokusområder.</w:t>
            </w:r>
          </w:p>
          <w:p w:rsidR="00B35356" w:rsidRPr="00EE4648" w:rsidRDefault="00B35356" w:rsidP="008545C3">
            <w:pPr>
              <w:spacing w:before="240"/>
              <w:rPr>
                <w:rFonts w:asciiTheme="minorHAnsi" w:hAnsiTheme="minorHAnsi" w:cstheme="minorHAnsi"/>
                <w:sz w:val="22"/>
                <w:szCs w:val="22"/>
              </w:rPr>
            </w:pPr>
          </w:p>
        </w:tc>
      </w:tr>
      <w:tr w:rsidR="00CA47E0" w:rsidRPr="00EE4648" w:rsidTr="000379A8">
        <w:trPr>
          <w:trHeight w:val="738"/>
        </w:trPr>
        <w:tc>
          <w:tcPr>
            <w:tcW w:w="5211" w:type="dxa"/>
          </w:tcPr>
          <w:p w:rsidR="00CA47E0" w:rsidRPr="00961A7F" w:rsidRDefault="00CA47E0" w:rsidP="00E05FB5">
            <w:pPr>
              <w:tabs>
                <w:tab w:val="left" w:pos="480"/>
                <w:tab w:val="left" w:pos="525"/>
              </w:tabs>
              <w:spacing w:before="240"/>
              <w:rPr>
                <w:b/>
                <w:sz w:val="22"/>
                <w:szCs w:val="22"/>
              </w:rPr>
            </w:pPr>
            <w:r>
              <w:rPr>
                <w:b/>
                <w:sz w:val="22"/>
                <w:szCs w:val="22"/>
              </w:rPr>
              <w:t>Pkt. til næste møde</w:t>
            </w:r>
          </w:p>
        </w:tc>
        <w:tc>
          <w:tcPr>
            <w:tcW w:w="3544" w:type="dxa"/>
          </w:tcPr>
          <w:p w:rsidR="00CA47E0" w:rsidRDefault="00C661CF" w:rsidP="00F732EA">
            <w:pPr>
              <w:spacing w:before="240"/>
              <w:rPr>
                <w:rFonts w:asciiTheme="minorHAnsi" w:hAnsiTheme="minorHAnsi" w:cstheme="minorHAnsi"/>
                <w:sz w:val="22"/>
                <w:szCs w:val="22"/>
              </w:rPr>
            </w:pPr>
            <w:r>
              <w:rPr>
                <w:rFonts w:asciiTheme="minorHAnsi" w:hAnsiTheme="minorHAnsi" w:cstheme="minorHAnsi"/>
                <w:sz w:val="22"/>
                <w:szCs w:val="22"/>
              </w:rPr>
              <w:t>Lukkedage i SFO( se pkt. 11)</w:t>
            </w:r>
          </w:p>
        </w:tc>
      </w:tr>
    </w:tbl>
    <w:p w:rsidR="00E25BD3" w:rsidRPr="00EE4648" w:rsidRDefault="00E25BD3" w:rsidP="00655E0C">
      <w:pPr>
        <w:rPr>
          <w:sz w:val="22"/>
          <w:szCs w:val="22"/>
        </w:rPr>
      </w:pPr>
    </w:p>
    <w:sectPr w:rsidR="00E25BD3" w:rsidRPr="00EE4648" w:rsidSect="0032798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8F0" w:rsidRDefault="007308F0" w:rsidP="007308F0">
      <w:pPr>
        <w:spacing w:after="0"/>
      </w:pPr>
      <w:r>
        <w:separator/>
      </w:r>
    </w:p>
  </w:endnote>
  <w:endnote w:type="continuationSeparator" w:id="0">
    <w:p w:rsidR="007308F0" w:rsidRDefault="007308F0" w:rsidP="007308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8F0" w:rsidRDefault="007308F0" w:rsidP="007308F0">
      <w:pPr>
        <w:spacing w:after="0"/>
      </w:pPr>
      <w:r>
        <w:separator/>
      </w:r>
    </w:p>
  </w:footnote>
  <w:footnote w:type="continuationSeparator" w:id="0">
    <w:p w:rsidR="007308F0" w:rsidRDefault="007308F0" w:rsidP="007308F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07CB"/>
    <w:multiLevelType w:val="hybridMultilevel"/>
    <w:tmpl w:val="58C4C4C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09F5EC4"/>
    <w:multiLevelType w:val="hybridMultilevel"/>
    <w:tmpl w:val="9EF8370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4AE7FEE"/>
    <w:multiLevelType w:val="hybridMultilevel"/>
    <w:tmpl w:val="051C7AAA"/>
    <w:lvl w:ilvl="0" w:tplc="575249A6">
      <w:start w:val="1"/>
      <w:numFmt w:val="decimal"/>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7666050"/>
    <w:multiLevelType w:val="hybridMultilevel"/>
    <w:tmpl w:val="F2B6F9BC"/>
    <w:lvl w:ilvl="0" w:tplc="0406000F">
      <w:start w:val="1"/>
      <w:numFmt w:val="decimal"/>
      <w:lvlText w:val="%1."/>
      <w:lvlJc w:val="left"/>
      <w:pPr>
        <w:ind w:left="1605" w:hanging="360"/>
      </w:pPr>
    </w:lvl>
    <w:lvl w:ilvl="1" w:tplc="04060019" w:tentative="1">
      <w:start w:val="1"/>
      <w:numFmt w:val="lowerLetter"/>
      <w:lvlText w:val="%2."/>
      <w:lvlJc w:val="left"/>
      <w:pPr>
        <w:ind w:left="2325" w:hanging="360"/>
      </w:pPr>
    </w:lvl>
    <w:lvl w:ilvl="2" w:tplc="0406001B" w:tentative="1">
      <w:start w:val="1"/>
      <w:numFmt w:val="lowerRoman"/>
      <w:lvlText w:val="%3."/>
      <w:lvlJc w:val="right"/>
      <w:pPr>
        <w:ind w:left="3045" w:hanging="180"/>
      </w:pPr>
    </w:lvl>
    <w:lvl w:ilvl="3" w:tplc="0406000F" w:tentative="1">
      <w:start w:val="1"/>
      <w:numFmt w:val="decimal"/>
      <w:lvlText w:val="%4."/>
      <w:lvlJc w:val="left"/>
      <w:pPr>
        <w:ind w:left="3765" w:hanging="360"/>
      </w:pPr>
    </w:lvl>
    <w:lvl w:ilvl="4" w:tplc="04060019" w:tentative="1">
      <w:start w:val="1"/>
      <w:numFmt w:val="lowerLetter"/>
      <w:lvlText w:val="%5."/>
      <w:lvlJc w:val="left"/>
      <w:pPr>
        <w:ind w:left="4485" w:hanging="360"/>
      </w:pPr>
    </w:lvl>
    <w:lvl w:ilvl="5" w:tplc="0406001B" w:tentative="1">
      <w:start w:val="1"/>
      <w:numFmt w:val="lowerRoman"/>
      <w:lvlText w:val="%6."/>
      <w:lvlJc w:val="right"/>
      <w:pPr>
        <w:ind w:left="5205" w:hanging="180"/>
      </w:pPr>
    </w:lvl>
    <w:lvl w:ilvl="6" w:tplc="0406000F" w:tentative="1">
      <w:start w:val="1"/>
      <w:numFmt w:val="decimal"/>
      <w:lvlText w:val="%7."/>
      <w:lvlJc w:val="left"/>
      <w:pPr>
        <w:ind w:left="5925" w:hanging="360"/>
      </w:pPr>
    </w:lvl>
    <w:lvl w:ilvl="7" w:tplc="04060019" w:tentative="1">
      <w:start w:val="1"/>
      <w:numFmt w:val="lowerLetter"/>
      <w:lvlText w:val="%8."/>
      <w:lvlJc w:val="left"/>
      <w:pPr>
        <w:ind w:left="6645" w:hanging="360"/>
      </w:pPr>
    </w:lvl>
    <w:lvl w:ilvl="8" w:tplc="0406001B" w:tentative="1">
      <w:start w:val="1"/>
      <w:numFmt w:val="lowerRoman"/>
      <w:lvlText w:val="%9."/>
      <w:lvlJc w:val="right"/>
      <w:pPr>
        <w:ind w:left="7365" w:hanging="180"/>
      </w:pPr>
    </w:lvl>
  </w:abstractNum>
  <w:abstractNum w:abstractNumId="4" w15:restartNumberingAfterBreak="0">
    <w:nsid w:val="1CEE0A3E"/>
    <w:multiLevelType w:val="hybridMultilevel"/>
    <w:tmpl w:val="38A453C8"/>
    <w:lvl w:ilvl="0" w:tplc="0406000F">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5" w15:restartNumberingAfterBreak="0">
    <w:nsid w:val="288A6F97"/>
    <w:multiLevelType w:val="hybridMultilevel"/>
    <w:tmpl w:val="62C822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3B3789B"/>
    <w:multiLevelType w:val="hybridMultilevel"/>
    <w:tmpl w:val="D9E0FC4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9ED585E"/>
    <w:multiLevelType w:val="hybridMultilevel"/>
    <w:tmpl w:val="97B8FBDE"/>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8" w15:restartNumberingAfterBreak="0">
    <w:nsid w:val="7F652B3E"/>
    <w:multiLevelType w:val="hybridMultilevel"/>
    <w:tmpl w:val="3AC40284"/>
    <w:lvl w:ilvl="0" w:tplc="04060001">
      <w:start w:val="1"/>
      <w:numFmt w:val="bullet"/>
      <w:lvlText w:val=""/>
      <w:lvlJc w:val="left"/>
      <w:pPr>
        <w:ind w:left="1493" w:hanging="360"/>
      </w:pPr>
      <w:rPr>
        <w:rFonts w:ascii="Symbol" w:hAnsi="Symbol" w:hint="default"/>
      </w:rPr>
    </w:lvl>
    <w:lvl w:ilvl="1" w:tplc="04060003" w:tentative="1">
      <w:start w:val="1"/>
      <w:numFmt w:val="bullet"/>
      <w:lvlText w:val="o"/>
      <w:lvlJc w:val="left"/>
      <w:pPr>
        <w:ind w:left="2213" w:hanging="360"/>
      </w:pPr>
      <w:rPr>
        <w:rFonts w:ascii="Courier New" w:hAnsi="Courier New" w:cs="Courier New" w:hint="default"/>
      </w:rPr>
    </w:lvl>
    <w:lvl w:ilvl="2" w:tplc="04060005" w:tentative="1">
      <w:start w:val="1"/>
      <w:numFmt w:val="bullet"/>
      <w:lvlText w:val=""/>
      <w:lvlJc w:val="left"/>
      <w:pPr>
        <w:ind w:left="2933" w:hanging="360"/>
      </w:pPr>
      <w:rPr>
        <w:rFonts w:ascii="Wingdings" w:hAnsi="Wingdings" w:hint="default"/>
      </w:rPr>
    </w:lvl>
    <w:lvl w:ilvl="3" w:tplc="04060001" w:tentative="1">
      <w:start w:val="1"/>
      <w:numFmt w:val="bullet"/>
      <w:lvlText w:val=""/>
      <w:lvlJc w:val="left"/>
      <w:pPr>
        <w:ind w:left="3653" w:hanging="360"/>
      </w:pPr>
      <w:rPr>
        <w:rFonts w:ascii="Symbol" w:hAnsi="Symbol" w:hint="default"/>
      </w:rPr>
    </w:lvl>
    <w:lvl w:ilvl="4" w:tplc="04060003" w:tentative="1">
      <w:start w:val="1"/>
      <w:numFmt w:val="bullet"/>
      <w:lvlText w:val="o"/>
      <w:lvlJc w:val="left"/>
      <w:pPr>
        <w:ind w:left="4373" w:hanging="360"/>
      </w:pPr>
      <w:rPr>
        <w:rFonts w:ascii="Courier New" w:hAnsi="Courier New" w:cs="Courier New" w:hint="default"/>
      </w:rPr>
    </w:lvl>
    <w:lvl w:ilvl="5" w:tplc="04060005" w:tentative="1">
      <w:start w:val="1"/>
      <w:numFmt w:val="bullet"/>
      <w:lvlText w:val=""/>
      <w:lvlJc w:val="left"/>
      <w:pPr>
        <w:ind w:left="5093" w:hanging="360"/>
      </w:pPr>
      <w:rPr>
        <w:rFonts w:ascii="Wingdings" w:hAnsi="Wingdings" w:hint="default"/>
      </w:rPr>
    </w:lvl>
    <w:lvl w:ilvl="6" w:tplc="04060001" w:tentative="1">
      <w:start w:val="1"/>
      <w:numFmt w:val="bullet"/>
      <w:lvlText w:val=""/>
      <w:lvlJc w:val="left"/>
      <w:pPr>
        <w:ind w:left="5813" w:hanging="360"/>
      </w:pPr>
      <w:rPr>
        <w:rFonts w:ascii="Symbol" w:hAnsi="Symbol" w:hint="default"/>
      </w:rPr>
    </w:lvl>
    <w:lvl w:ilvl="7" w:tplc="04060003" w:tentative="1">
      <w:start w:val="1"/>
      <w:numFmt w:val="bullet"/>
      <w:lvlText w:val="o"/>
      <w:lvlJc w:val="left"/>
      <w:pPr>
        <w:ind w:left="6533" w:hanging="360"/>
      </w:pPr>
      <w:rPr>
        <w:rFonts w:ascii="Courier New" w:hAnsi="Courier New" w:cs="Courier New" w:hint="default"/>
      </w:rPr>
    </w:lvl>
    <w:lvl w:ilvl="8" w:tplc="04060005" w:tentative="1">
      <w:start w:val="1"/>
      <w:numFmt w:val="bullet"/>
      <w:lvlText w:val=""/>
      <w:lvlJc w:val="left"/>
      <w:pPr>
        <w:ind w:left="7253" w:hanging="360"/>
      </w:pPr>
      <w:rPr>
        <w:rFonts w:ascii="Wingdings" w:hAnsi="Wingdings" w:hint="default"/>
      </w:rPr>
    </w:lvl>
  </w:abstractNum>
  <w:num w:numId="1">
    <w:abstractNumId w:val="2"/>
  </w:num>
  <w:num w:numId="2">
    <w:abstractNumId w:val="0"/>
  </w:num>
  <w:num w:numId="3">
    <w:abstractNumId w:val="3"/>
  </w:num>
  <w:num w:numId="4">
    <w:abstractNumId w:val="8"/>
  </w:num>
  <w:num w:numId="5">
    <w:abstractNumId w:val="5"/>
  </w:num>
  <w:num w:numId="6">
    <w:abstractNumId w:val="7"/>
  </w:num>
  <w:num w:numId="7">
    <w:abstractNumId w:val="4"/>
  </w:num>
  <w:num w:numId="8">
    <w:abstractNumId w:val="6"/>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defaultTabStop w:val="1304"/>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8F0"/>
    <w:rsid w:val="00011AB6"/>
    <w:rsid w:val="000162BC"/>
    <w:rsid w:val="00025730"/>
    <w:rsid w:val="00032626"/>
    <w:rsid w:val="00033D4C"/>
    <w:rsid w:val="000379A8"/>
    <w:rsid w:val="00044493"/>
    <w:rsid w:val="00057EE4"/>
    <w:rsid w:val="000A2119"/>
    <w:rsid w:val="000C07B0"/>
    <w:rsid w:val="00101D1A"/>
    <w:rsid w:val="00136297"/>
    <w:rsid w:val="00140F71"/>
    <w:rsid w:val="00150FE9"/>
    <w:rsid w:val="001630ED"/>
    <w:rsid w:val="00170882"/>
    <w:rsid w:val="001817A6"/>
    <w:rsid w:val="00195F21"/>
    <w:rsid w:val="001D71B0"/>
    <w:rsid w:val="001F3200"/>
    <w:rsid w:val="001F7195"/>
    <w:rsid w:val="002045C1"/>
    <w:rsid w:val="00211040"/>
    <w:rsid w:val="00211EBC"/>
    <w:rsid w:val="002230FD"/>
    <w:rsid w:val="0023111A"/>
    <w:rsid w:val="00237135"/>
    <w:rsid w:val="00250644"/>
    <w:rsid w:val="00276ABD"/>
    <w:rsid w:val="00280D05"/>
    <w:rsid w:val="002A0F51"/>
    <w:rsid w:val="002B7DF8"/>
    <w:rsid w:val="002E256B"/>
    <w:rsid w:val="002F2A02"/>
    <w:rsid w:val="00302ED2"/>
    <w:rsid w:val="003128AB"/>
    <w:rsid w:val="00326D36"/>
    <w:rsid w:val="0032798A"/>
    <w:rsid w:val="00353543"/>
    <w:rsid w:val="00374F86"/>
    <w:rsid w:val="00396ECD"/>
    <w:rsid w:val="003A1632"/>
    <w:rsid w:val="003A50DF"/>
    <w:rsid w:val="004101B8"/>
    <w:rsid w:val="0041174A"/>
    <w:rsid w:val="0047045A"/>
    <w:rsid w:val="00485328"/>
    <w:rsid w:val="004B1584"/>
    <w:rsid w:val="004E034D"/>
    <w:rsid w:val="00536687"/>
    <w:rsid w:val="00537B94"/>
    <w:rsid w:val="005452CD"/>
    <w:rsid w:val="005532E4"/>
    <w:rsid w:val="00580711"/>
    <w:rsid w:val="005D415F"/>
    <w:rsid w:val="005D6723"/>
    <w:rsid w:val="005D77C8"/>
    <w:rsid w:val="00602F2F"/>
    <w:rsid w:val="00621324"/>
    <w:rsid w:val="006303D4"/>
    <w:rsid w:val="00655D57"/>
    <w:rsid w:val="00655E0C"/>
    <w:rsid w:val="0069586B"/>
    <w:rsid w:val="006E7B6B"/>
    <w:rsid w:val="00706315"/>
    <w:rsid w:val="00706DAD"/>
    <w:rsid w:val="0071240F"/>
    <w:rsid w:val="00722971"/>
    <w:rsid w:val="007308F0"/>
    <w:rsid w:val="007336A5"/>
    <w:rsid w:val="0074683D"/>
    <w:rsid w:val="007575D3"/>
    <w:rsid w:val="00772CD7"/>
    <w:rsid w:val="0077443C"/>
    <w:rsid w:val="007A46E2"/>
    <w:rsid w:val="007B26F1"/>
    <w:rsid w:val="007C7255"/>
    <w:rsid w:val="007F137D"/>
    <w:rsid w:val="008078F6"/>
    <w:rsid w:val="00815C6D"/>
    <w:rsid w:val="00824B09"/>
    <w:rsid w:val="00840B5E"/>
    <w:rsid w:val="00843A21"/>
    <w:rsid w:val="00854138"/>
    <w:rsid w:val="008545C3"/>
    <w:rsid w:val="008B0FFC"/>
    <w:rsid w:val="008C1408"/>
    <w:rsid w:val="008D6333"/>
    <w:rsid w:val="008E225B"/>
    <w:rsid w:val="008E7980"/>
    <w:rsid w:val="009074B8"/>
    <w:rsid w:val="00961A7F"/>
    <w:rsid w:val="00962BC4"/>
    <w:rsid w:val="009777BA"/>
    <w:rsid w:val="00980E01"/>
    <w:rsid w:val="00991848"/>
    <w:rsid w:val="009921DD"/>
    <w:rsid w:val="009B264E"/>
    <w:rsid w:val="009B73AD"/>
    <w:rsid w:val="009D0D78"/>
    <w:rsid w:val="009D7253"/>
    <w:rsid w:val="009D79C2"/>
    <w:rsid w:val="00A270C4"/>
    <w:rsid w:val="00A53960"/>
    <w:rsid w:val="00A55BBE"/>
    <w:rsid w:val="00A7592F"/>
    <w:rsid w:val="00A7738A"/>
    <w:rsid w:val="00AD247D"/>
    <w:rsid w:val="00AE7C72"/>
    <w:rsid w:val="00B04C0C"/>
    <w:rsid w:val="00B07F89"/>
    <w:rsid w:val="00B35356"/>
    <w:rsid w:val="00B625F3"/>
    <w:rsid w:val="00B81EE9"/>
    <w:rsid w:val="00B90702"/>
    <w:rsid w:val="00BB40C5"/>
    <w:rsid w:val="00C65B5E"/>
    <w:rsid w:val="00C661CF"/>
    <w:rsid w:val="00C77201"/>
    <w:rsid w:val="00C8046A"/>
    <w:rsid w:val="00C83EAC"/>
    <w:rsid w:val="00C85DBD"/>
    <w:rsid w:val="00C868D5"/>
    <w:rsid w:val="00C950F9"/>
    <w:rsid w:val="00CA371B"/>
    <w:rsid w:val="00CA47E0"/>
    <w:rsid w:val="00CA4CBE"/>
    <w:rsid w:val="00DA5811"/>
    <w:rsid w:val="00DB58D8"/>
    <w:rsid w:val="00DD77C7"/>
    <w:rsid w:val="00DF51B8"/>
    <w:rsid w:val="00E05FB5"/>
    <w:rsid w:val="00E25BD3"/>
    <w:rsid w:val="00EA3D59"/>
    <w:rsid w:val="00EB09A9"/>
    <w:rsid w:val="00EC710F"/>
    <w:rsid w:val="00ED51E5"/>
    <w:rsid w:val="00EE1093"/>
    <w:rsid w:val="00EE4648"/>
    <w:rsid w:val="00EE48AD"/>
    <w:rsid w:val="00EF47D8"/>
    <w:rsid w:val="00F217FB"/>
    <w:rsid w:val="00F43392"/>
    <w:rsid w:val="00F4493A"/>
    <w:rsid w:val="00F732EA"/>
    <w:rsid w:val="00FA3EC7"/>
    <w:rsid w:val="00FB1DB3"/>
    <w:rsid w:val="00FC4A00"/>
    <w:rsid w:val="00FE2D40"/>
    <w:rsid w:val="00FE491B"/>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docId w15:val="{39EEA342-8340-4A5D-9DEF-7DE1AD0F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8F0"/>
    <w:pPr>
      <w:spacing w:after="240" w:line="240" w:lineRule="auto"/>
    </w:pPr>
    <w:rPr>
      <w:rFonts w:ascii="Garamond" w:eastAsia="Verdana" w:hAnsi="Garamond" w:cs="Verdana"/>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308F0"/>
    <w:pPr>
      <w:tabs>
        <w:tab w:val="center" w:pos="4819"/>
        <w:tab w:val="right" w:pos="9638"/>
      </w:tabs>
      <w:spacing w:after="0"/>
    </w:pPr>
    <w:rPr>
      <w:rFonts w:asciiTheme="minorHAnsi" w:eastAsiaTheme="minorHAnsi" w:hAnsiTheme="minorHAnsi" w:cstheme="minorBidi"/>
      <w:sz w:val="22"/>
      <w:szCs w:val="22"/>
      <w:lang w:eastAsia="en-US"/>
    </w:rPr>
  </w:style>
  <w:style w:type="character" w:customStyle="1" w:styleId="SidehovedTegn">
    <w:name w:val="Sidehoved Tegn"/>
    <w:basedOn w:val="Standardskrifttypeiafsnit"/>
    <w:link w:val="Sidehoved"/>
    <w:uiPriority w:val="99"/>
    <w:rsid w:val="007308F0"/>
  </w:style>
  <w:style w:type="paragraph" w:styleId="Sidefod">
    <w:name w:val="footer"/>
    <w:basedOn w:val="Normal"/>
    <w:link w:val="SidefodTegn"/>
    <w:uiPriority w:val="99"/>
    <w:unhideWhenUsed/>
    <w:rsid w:val="007308F0"/>
    <w:pPr>
      <w:tabs>
        <w:tab w:val="center" w:pos="4819"/>
        <w:tab w:val="right" w:pos="9638"/>
      </w:tabs>
      <w:spacing w:after="0"/>
    </w:pPr>
    <w:rPr>
      <w:rFonts w:asciiTheme="minorHAnsi" w:eastAsiaTheme="minorHAnsi" w:hAnsiTheme="minorHAnsi" w:cstheme="minorBidi"/>
      <w:sz w:val="22"/>
      <w:szCs w:val="22"/>
      <w:lang w:eastAsia="en-US"/>
    </w:rPr>
  </w:style>
  <w:style w:type="character" w:customStyle="1" w:styleId="SidefodTegn">
    <w:name w:val="Sidefod Tegn"/>
    <w:basedOn w:val="Standardskrifttypeiafsnit"/>
    <w:link w:val="Sidefod"/>
    <w:uiPriority w:val="99"/>
    <w:rsid w:val="007308F0"/>
  </w:style>
  <w:style w:type="paragraph" w:styleId="Markeringsbobletekst">
    <w:name w:val="Balloon Text"/>
    <w:basedOn w:val="Normal"/>
    <w:link w:val="MarkeringsbobletekstTegn"/>
    <w:uiPriority w:val="99"/>
    <w:semiHidden/>
    <w:unhideWhenUsed/>
    <w:rsid w:val="007308F0"/>
    <w:pPr>
      <w:spacing w:after="0"/>
    </w:pPr>
    <w:rPr>
      <w:rFonts w:ascii="Tahoma" w:eastAsiaTheme="minorHAnsi"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7308F0"/>
    <w:rPr>
      <w:rFonts w:ascii="Tahoma" w:hAnsi="Tahoma" w:cs="Tahoma"/>
      <w:sz w:val="16"/>
      <w:szCs w:val="16"/>
    </w:rPr>
  </w:style>
  <w:style w:type="character" w:styleId="Hyperlink">
    <w:name w:val="Hyperlink"/>
    <w:rsid w:val="007308F0"/>
    <w:rPr>
      <w:rFonts w:ascii="Verdana" w:hAnsi="Verdana"/>
      <w:color w:val="0000FF"/>
      <w:u w:val="single"/>
    </w:rPr>
  </w:style>
  <w:style w:type="table" w:styleId="Tabel-Gitter">
    <w:name w:val="Table Grid"/>
    <w:basedOn w:val="Tabel-Normal"/>
    <w:uiPriority w:val="59"/>
    <w:rsid w:val="00E25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E25BD3"/>
    <w:pPr>
      <w:ind w:left="720"/>
      <w:contextualSpacing/>
    </w:pPr>
  </w:style>
  <w:style w:type="paragraph" w:styleId="NormalWeb">
    <w:name w:val="Normal (Web)"/>
    <w:basedOn w:val="Normal"/>
    <w:uiPriority w:val="99"/>
    <w:unhideWhenUsed/>
    <w:rsid w:val="00302ED2"/>
    <w:pPr>
      <w:spacing w:before="100" w:beforeAutospacing="1" w:after="100" w:afterAutospacing="1" w:line="367" w:lineRule="auto"/>
    </w:pPr>
    <w:rPr>
      <w:rFonts w:ascii="Arial" w:eastAsia="Times New Roman" w:hAnsi="Arial" w:cs="Arial"/>
      <w:color w:val="4C4C4C"/>
      <w:sz w:val="20"/>
    </w:rPr>
  </w:style>
  <w:style w:type="character" w:styleId="Fremhv">
    <w:name w:val="Emphasis"/>
    <w:basedOn w:val="Standardskrifttypeiafsnit"/>
    <w:uiPriority w:val="20"/>
    <w:qFormat/>
    <w:rsid w:val="00302E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3.bin"/><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emf"/><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10" Type="http://schemas.openxmlformats.org/officeDocument/2006/relationships/image" Target="media/image3.e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556</Words>
  <Characters>3398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Varde Kommune</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Sonja Bonde Møjbæk</dc:creator>
  <cp:lastModifiedBy>Sonja Bonde Møjbæk</cp:lastModifiedBy>
  <cp:revision>2</cp:revision>
  <cp:lastPrinted>2018-09-13T17:39:00Z</cp:lastPrinted>
  <dcterms:created xsi:type="dcterms:W3CDTF">2018-10-08T09:03:00Z</dcterms:created>
  <dcterms:modified xsi:type="dcterms:W3CDTF">2018-10-08T09:03:00Z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{45B3BFB2-412F-4697-9520-DF11A6CFB3BC}</vt:lpwstr>
  </property>
</Properties>
</file>